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00A1" w14:textId="6AE95474" w:rsidR="00825D3F" w:rsidRDefault="00825D3F" w:rsidP="00825D3F">
      <w:pPr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 xml:space="preserve">LEI N.º </w:t>
      </w:r>
      <w:r w:rsidR="00E3394E">
        <w:rPr>
          <w:rFonts w:ascii="Arial" w:hAnsi="Arial" w:cs="Arial"/>
          <w:b/>
          <w:bCs/>
          <w:sz w:val="24"/>
        </w:rPr>
        <w:t>701</w:t>
      </w:r>
      <w:r w:rsidRPr="001F0E4E">
        <w:rPr>
          <w:rFonts w:ascii="Arial" w:hAnsi="Arial" w:cs="Arial"/>
          <w:b/>
          <w:bCs/>
          <w:sz w:val="24"/>
        </w:rPr>
        <w:t>/202</w:t>
      </w:r>
      <w:r w:rsidRPr="001F0E4E">
        <w:rPr>
          <w:rFonts w:ascii="Arial" w:hAnsi="Arial" w:cs="Arial"/>
          <w:b/>
          <w:bCs/>
          <w:sz w:val="24"/>
          <w:lang w:val="pt-BR"/>
        </w:rPr>
        <w:t>4</w:t>
      </w:r>
    </w:p>
    <w:p w14:paraId="24481CF2" w14:textId="77777777" w:rsidR="00825D3F" w:rsidRDefault="00825D3F" w:rsidP="00825D3F">
      <w:pPr>
        <w:pStyle w:val="Recuodecorpodetexto2"/>
        <w:spacing w:line="360" w:lineRule="auto"/>
        <w:ind w:left="-426" w:right="-851"/>
        <w:rPr>
          <w:rFonts w:cs="Arial"/>
        </w:rPr>
      </w:pPr>
    </w:p>
    <w:p w14:paraId="7D8B3E83" w14:textId="77777777" w:rsidR="00825D3F" w:rsidRDefault="00825D3F" w:rsidP="00825D3F">
      <w:pPr>
        <w:pStyle w:val="Recuodecorpodetexto2"/>
        <w:spacing w:line="360" w:lineRule="auto"/>
        <w:ind w:left="-426" w:right="-851"/>
        <w:rPr>
          <w:rFonts w:cs="Arial"/>
        </w:rPr>
      </w:pPr>
    </w:p>
    <w:p w14:paraId="61EA162F" w14:textId="61B701AB" w:rsidR="00825D3F" w:rsidRDefault="00825D3F" w:rsidP="001F0E4E">
      <w:pPr>
        <w:pStyle w:val="Recuodecorpodetexto3"/>
        <w:spacing w:line="360" w:lineRule="auto"/>
        <w:ind w:left="3686"/>
        <w:jc w:val="both"/>
        <w:rPr>
          <w:rFonts w:ascii="Arial" w:hAnsi="Arial" w:cs="Arial"/>
          <w:b/>
          <w:sz w:val="20"/>
          <w:szCs w:val="20"/>
        </w:rPr>
      </w:pPr>
      <w:r w:rsidRPr="001F0E4E">
        <w:rPr>
          <w:rFonts w:ascii="Arial" w:hAnsi="Arial" w:cs="Arial"/>
          <w:b/>
          <w:sz w:val="20"/>
          <w:szCs w:val="20"/>
        </w:rPr>
        <w:t xml:space="preserve"> “ESTIMA A RECEITA E FIXA A DESPESA DO MUNICÍPIO DE </w:t>
      </w:r>
      <w:r w:rsidRPr="001F0E4E">
        <w:rPr>
          <w:rFonts w:ascii="Arial" w:hAnsi="Arial" w:cs="Arial"/>
          <w:b/>
          <w:sz w:val="20"/>
          <w:szCs w:val="20"/>
          <w:lang w:val="pt-BR"/>
        </w:rPr>
        <w:t>ALTO PARAGUAI</w:t>
      </w:r>
      <w:r w:rsidRPr="001F0E4E">
        <w:rPr>
          <w:rFonts w:ascii="Arial" w:hAnsi="Arial" w:cs="Arial"/>
          <w:b/>
          <w:sz w:val="20"/>
          <w:szCs w:val="20"/>
        </w:rPr>
        <w:t>, ESTADO DE MATO GROSSO, PARA O EXERCÍCIO FINANCEIRO DE 202</w:t>
      </w:r>
      <w:r w:rsidRPr="001F0E4E">
        <w:rPr>
          <w:rFonts w:ascii="Arial" w:hAnsi="Arial" w:cs="Arial"/>
          <w:b/>
          <w:sz w:val="20"/>
          <w:szCs w:val="20"/>
          <w:lang w:val="pt-BR"/>
        </w:rPr>
        <w:t>5</w:t>
      </w:r>
      <w:r w:rsidRPr="001F0E4E">
        <w:rPr>
          <w:rFonts w:ascii="Arial" w:hAnsi="Arial" w:cs="Arial"/>
          <w:b/>
          <w:sz w:val="20"/>
          <w:szCs w:val="20"/>
        </w:rPr>
        <w:t xml:space="preserve"> E DÁ OUTRAS PROVIDÊNCIAS”.</w:t>
      </w:r>
    </w:p>
    <w:p w14:paraId="44C7D95C" w14:textId="77777777" w:rsidR="002F759A" w:rsidRPr="001F0E4E" w:rsidRDefault="002F759A" w:rsidP="001F0E4E">
      <w:pPr>
        <w:pStyle w:val="Recuodecorpodetexto3"/>
        <w:spacing w:line="360" w:lineRule="auto"/>
        <w:ind w:left="3686"/>
        <w:jc w:val="both"/>
        <w:rPr>
          <w:rFonts w:ascii="Arial" w:hAnsi="Arial" w:cs="Arial"/>
          <w:b/>
          <w:sz w:val="20"/>
          <w:szCs w:val="20"/>
        </w:rPr>
      </w:pPr>
    </w:p>
    <w:p w14:paraId="57E3DE75" w14:textId="77777777" w:rsidR="002F759A" w:rsidRPr="00413776" w:rsidRDefault="002F759A" w:rsidP="002F759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lk498072272"/>
      <w:r w:rsidRPr="00413776"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 w:rsidRPr="00413776">
        <w:rPr>
          <w:rFonts w:ascii="Arial" w:eastAsia="Arial" w:hAnsi="Arial" w:cs="Arial"/>
          <w:color w:val="000000"/>
          <w:sz w:val="24"/>
          <w:szCs w:val="24"/>
        </w:rPr>
        <w:t xml:space="preserve"> Senhor </w:t>
      </w:r>
      <w:r w:rsidRPr="00413776">
        <w:rPr>
          <w:rFonts w:ascii="Arial" w:hAnsi="Arial" w:cs="Arial"/>
          <w:b/>
          <w:sz w:val="24"/>
          <w:szCs w:val="24"/>
        </w:rPr>
        <w:t>Adair Jose Alves Moreira</w:t>
      </w:r>
      <w:r w:rsidRPr="00413776">
        <w:rPr>
          <w:rFonts w:ascii="Arial" w:eastAsia="Arial" w:hAnsi="Arial" w:cs="Arial"/>
          <w:color w:val="000000"/>
          <w:sz w:val="24"/>
          <w:szCs w:val="24"/>
        </w:rPr>
        <w:t>, Prefeito Municipal de Alto Paraguai, Estado de Mato Grosso, no uso das atribuições que lhe são conferidas por Lei.</w:t>
      </w:r>
    </w:p>
    <w:p w14:paraId="5BDA1FB8" w14:textId="77777777" w:rsidR="002F759A" w:rsidRPr="00413776" w:rsidRDefault="002F759A" w:rsidP="002F759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FFC14A" w14:textId="77777777" w:rsidR="002F759A" w:rsidRPr="00413776" w:rsidRDefault="002F759A" w:rsidP="002F759A">
      <w:pPr>
        <w:tabs>
          <w:tab w:val="left" w:pos="851"/>
          <w:tab w:val="left" w:pos="1134"/>
          <w:tab w:val="right" w:pos="9072"/>
        </w:tabs>
        <w:jc w:val="both"/>
        <w:rPr>
          <w:rFonts w:ascii="Arial" w:eastAsia="Arial" w:hAnsi="Arial" w:cs="Arial"/>
          <w:sz w:val="24"/>
          <w:szCs w:val="24"/>
        </w:rPr>
      </w:pPr>
      <w:r w:rsidRPr="00413776">
        <w:rPr>
          <w:rFonts w:ascii="Arial" w:eastAsia="Arial" w:hAnsi="Arial" w:cs="Arial"/>
          <w:b/>
          <w:color w:val="000000"/>
          <w:sz w:val="24"/>
          <w:szCs w:val="24"/>
        </w:rPr>
        <w:t>F</w:t>
      </w:r>
      <w:r w:rsidRPr="00413776">
        <w:rPr>
          <w:rFonts w:ascii="Arial" w:eastAsia="Arial" w:hAnsi="Arial" w:cs="Arial"/>
          <w:color w:val="000000"/>
          <w:sz w:val="24"/>
          <w:szCs w:val="24"/>
        </w:rPr>
        <w:t>aço saber que a CÂMARA MUNICIPAL de Alto Paraguai aprovou e eu, Prefeito Municipal sanciono a seguinte lei:</w:t>
      </w:r>
    </w:p>
    <w:p w14:paraId="17C18476" w14:textId="77777777" w:rsidR="00825D3F" w:rsidRDefault="00825D3F" w:rsidP="00825D3F">
      <w:pPr>
        <w:adjustRightInd w:val="0"/>
        <w:ind w:firstLineChars="950" w:firstLine="2090"/>
        <w:jc w:val="both"/>
        <w:rPr>
          <w:rFonts w:ascii="Arial" w:hAnsi="Arial" w:cs="Arial"/>
          <w:color w:val="333333"/>
          <w:shd w:val="clear" w:color="auto" w:fill="FFFFFF"/>
        </w:rPr>
      </w:pPr>
    </w:p>
    <w:bookmarkEnd w:id="0"/>
    <w:p w14:paraId="76035FC8" w14:textId="77777777" w:rsidR="00825D3F" w:rsidRDefault="00825D3F" w:rsidP="00825D3F">
      <w:pPr>
        <w:spacing w:line="360" w:lineRule="auto"/>
        <w:jc w:val="both"/>
        <w:rPr>
          <w:rFonts w:ascii="Arial" w:hAnsi="Arial" w:cs="Arial"/>
        </w:rPr>
      </w:pPr>
    </w:p>
    <w:p w14:paraId="7A7E6F58" w14:textId="77777777" w:rsidR="00825D3F" w:rsidRPr="001F0E4E" w:rsidRDefault="00825D3F" w:rsidP="00825D3F">
      <w:pPr>
        <w:ind w:firstLine="2268"/>
        <w:jc w:val="both"/>
        <w:rPr>
          <w:rFonts w:ascii="Arial" w:eastAsia="MS Mincho" w:hAnsi="Arial" w:cs="Arial"/>
        </w:rPr>
      </w:pPr>
      <w:r w:rsidRPr="001F0E4E">
        <w:rPr>
          <w:rFonts w:ascii="Arial" w:hAnsi="Arial" w:cs="Arial"/>
          <w:b/>
        </w:rPr>
        <w:t>Art. 1º</w:t>
      </w:r>
      <w:r w:rsidRPr="001F0E4E">
        <w:rPr>
          <w:rFonts w:ascii="Arial" w:hAnsi="Arial" w:cs="Arial"/>
        </w:rPr>
        <w:t xml:space="preserve"> - </w:t>
      </w:r>
      <w:r w:rsidRPr="001F0E4E">
        <w:rPr>
          <w:rFonts w:ascii="Arial" w:eastAsia="MS Mincho" w:hAnsi="Arial" w:cs="Arial"/>
        </w:rPr>
        <w:t>Esta lei Estima a Receita e Fixa a Despesa do município para o exercício financeiro de 202</w:t>
      </w:r>
      <w:r w:rsidRPr="001F0E4E">
        <w:rPr>
          <w:rFonts w:ascii="Arial" w:eastAsia="MS Mincho" w:hAnsi="Arial" w:cs="Arial"/>
          <w:lang w:val="pt-BR"/>
        </w:rPr>
        <w:t>5</w:t>
      </w:r>
      <w:r w:rsidRPr="001F0E4E">
        <w:rPr>
          <w:rFonts w:ascii="Arial" w:eastAsia="MS Mincho" w:hAnsi="Arial" w:cs="Arial"/>
        </w:rPr>
        <w:t>, compreendendo:</w:t>
      </w:r>
    </w:p>
    <w:p w14:paraId="5F826E31" w14:textId="77777777" w:rsidR="00825D3F" w:rsidRPr="001F0E4E" w:rsidRDefault="00825D3F" w:rsidP="00825D3F">
      <w:pPr>
        <w:ind w:firstLine="2268"/>
        <w:jc w:val="both"/>
        <w:rPr>
          <w:rFonts w:ascii="Arial" w:eastAsia="MS Mincho" w:hAnsi="Arial" w:cs="Arial"/>
        </w:rPr>
      </w:pPr>
    </w:p>
    <w:p w14:paraId="29CA24F2" w14:textId="77777777" w:rsidR="00825D3F" w:rsidRPr="001F0E4E" w:rsidRDefault="00825D3F" w:rsidP="00825D3F">
      <w:pPr>
        <w:pStyle w:val="Recuodecorpodetexto3"/>
        <w:ind w:left="0" w:firstLine="2268"/>
        <w:rPr>
          <w:rFonts w:ascii="Arial" w:hAnsi="Arial" w:cs="Arial"/>
          <w:sz w:val="22"/>
          <w:szCs w:val="22"/>
        </w:rPr>
      </w:pPr>
      <w:r w:rsidRPr="001F0E4E">
        <w:rPr>
          <w:rFonts w:ascii="Arial" w:hAnsi="Arial" w:cs="Arial"/>
          <w:b/>
          <w:sz w:val="22"/>
          <w:szCs w:val="22"/>
        </w:rPr>
        <w:t>I</w:t>
      </w:r>
      <w:r w:rsidRPr="001F0E4E">
        <w:rPr>
          <w:rFonts w:ascii="Arial" w:hAnsi="Arial" w:cs="Arial"/>
          <w:sz w:val="22"/>
          <w:szCs w:val="22"/>
        </w:rPr>
        <w:t xml:space="preserve"> – O orçamento fiscal referente aos Poderes do município, seus fundos especiais, órgãos e entidades da administração direta e indireta.</w:t>
      </w:r>
    </w:p>
    <w:p w14:paraId="4AF814E8" w14:textId="77777777" w:rsidR="00825D3F" w:rsidRPr="001F0E4E" w:rsidRDefault="00825D3F" w:rsidP="00825D3F">
      <w:pPr>
        <w:ind w:firstLine="2268"/>
        <w:jc w:val="both"/>
        <w:rPr>
          <w:rFonts w:ascii="Arial" w:hAnsi="Arial" w:cs="Arial"/>
        </w:rPr>
      </w:pPr>
      <w:r w:rsidRPr="001F0E4E">
        <w:rPr>
          <w:rFonts w:ascii="Arial" w:hAnsi="Arial" w:cs="Arial"/>
          <w:b/>
        </w:rPr>
        <w:t>II</w:t>
      </w:r>
      <w:r w:rsidRPr="001F0E4E">
        <w:rPr>
          <w:rFonts w:ascii="Arial" w:hAnsi="Arial" w:cs="Arial"/>
        </w:rPr>
        <w:t xml:space="preserve"> – O Orçamento da Seguridade Social do Município abrangendo todas as entidades da administração Direta e Indireta.</w:t>
      </w:r>
    </w:p>
    <w:p w14:paraId="2A46DC94" w14:textId="77777777" w:rsidR="00825D3F" w:rsidRDefault="00825D3F" w:rsidP="00825D3F">
      <w:pPr>
        <w:ind w:firstLine="2268"/>
        <w:jc w:val="both"/>
        <w:rPr>
          <w:rFonts w:ascii="Arial" w:hAnsi="Arial" w:cs="Arial"/>
          <w:b/>
        </w:rPr>
      </w:pPr>
    </w:p>
    <w:p w14:paraId="7B88DA80" w14:textId="77777777" w:rsidR="00825D3F" w:rsidRDefault="00825D3F" w:rsidP="00825D3F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2º.</w:t>
      </w:r>
      <w:r>
        <w:rPr>
          <w:rFonts w:ascii="Arial" w:hAnsi="Arial" w:cs="Arial"/>
        </w:rPr>
        <w:t xml:space="preserve"> O Orçamento Geral do Município para o exercício de 202</w:t>
      </w:r>
      <w:r>
        <w:rPr>
          <w:rFonts w:ascii="Arial" w:hAnsi="Arial" w:cs="Arial"/>
          <w:lang w:val="pt-BR"/>
        </w:rPr>
        <w:t>5</w:t>
      </w:r>
      <w:r>
        <w:rPr>
          <w:rFonts w:ascii="Arial" w:hAnsi="Arial" w:cs="Arial"/>
        </w:rPr>
        <w:t xml:space="preserve">, discriminado pelos anexos integrantes desta Lei, estima a </w:t>
      </w:r>
      <w:r>
        <w:rPr>
          <w:rFonts w:ascii="Arial" w:hAnsi="Arial" w:cs="Arial"/>
          <w:bCs/>
        </w:rPr>
        <w:t>Receita Bruta</w:t>
      </w:r>
      <w:r>
        <w:rPr>
          <w:rFonts w:ascii="Arial" w:hAnsi="Arial" w:cs="Arial"/>
        </w:rPr>
        <w:t xml:space="preserve"> em </w:t>
      </w:r>
      <w:r>
        <w:rPr>
          <w:rFonts w:ascii="Arial" w:hAnsi="Arial" w:cs="Arial"/>
          <w:b/>
        </w:rPr>
        <w:t xml:space="preserve">R$ </w:t>
      </w:r>
      <w:r>
        <w:rPr>
          <w:rFonts w:ascii="Arial" w:hAnsi="Arial"/>
          <w:b/>
          <w:bCs/>
          <w:lang w:val="pt-BR" w:eastAsia="zh-CN"/>
        </w:rPr>
        <w:t>63.092.388,00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pt-BR"/>
        </w:rPr>
        <w:t xml:space="preserve">Sessenta e  três milhões, noventa e dois mil, trezentos e oitenta e oito reais </w:t>
      </w:r>
      <w:r>
        <w:rPr>
          <w:rFonts w:ascii="Arial" w:hAnsi="Arial" w:cs="Arial"/>
        </w:rPr>
        <w:t>), sendo:</w:t>
      </w:r>
    </w:p>
    <w:p w14:paraId="4C335E4E" w14:textId="77777777" w:rsidR="00825D3F" w:rsidRDefault="00825D3F" w:rsidP="00825D3F">
      <w:pPr>
        <w:ind w:firstLine="2268"/>
        <w:jc w:val="both"/>
        <w:rPr>
          <w:rFonts w:ascii="Arial" w:hAnsi="Arial" w:cs="Arial"/>
        </w:rPr>
      </w:pPr>
    </w:p>
    <w:p w14:paraId="69B5AF46" w14:textId="77777777" w:rsidR="00825D3F" w:rsidRDefault="00825D3F" w:rsidP="00825D3F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b/>
          <w:bCs/>
        </w:rPr>
        <w:t>Receita Líquida</w:t>
      </w:r>
      <w:r>
        <w:rPr>
          <w:rFonts w:ascii="Arial" w:hAnsi="Arial" w:cs="Arial"/>
        </w:rPr>
        <w:t xml:space="preserve"> prevista para o exercício de 202</w:t>
      </w:r>
      <w:r>
        <w:rPr>
          <w:rFonts w:ascii="Arial" w:hAnsi="Arial" w:cs="Arial"/>
          <w:lang w:val="pt-BR"/>
        </w:rPr>
        <w:t>54</w:t>
      </w:r>
      <w:r>
        <w:rPr>
          <w:rFonts w:ascii="Arial" w:hAnsi="Arial" w:cs="Arial"/>
        </w:rPr>
        <w:t xml:space="preserve"> de </w:t>
      </w:r>
      <w:r>
        <w:rPr>
          <w:rFonts w:ascii="Arial" w:hAnsi="Arial"/>
          <w:b/>
          <w:bCs/>
          <w:lang w:val="pt-BR" w:eastAsia="zh-CN"/>
        </w:rPr>
        <w:t>56.626.812,23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pt-BR"/>
        </w:rPr>
        <w:t>Cinquenta e seis milhões, seiscentos e vinte seis mil, oitocentos e doze reais e vinte e três centavos)</w:t>
      </w:r>
      <w:r>
        <w:rPr>
          <w:rFonts w:ascii="Arial" w:hAnsi="Arial" w:cs="Arial"/>
        </w:rPr>
        <w:t xml:space="preserve">, deduzido o montante de R$ </w:t>
      </w:r>
      <w:r>
        <w:rPr>
          <w:rFonts w:ascii="Arial" w:hAnsi="Arial"/>
          <w:b/>
          <w:bCs/>
          <w:lang w:val="en-US" w:eastAsia="zh-CN"/>
        </w:rPr>
        <w:t>6.465.575,77</w:t>
      </w:r>
      <w:r>
        <w:rPr>
          <w:rFonts w:ascii="Arial" w:hAnsi="Arial"/>
          <w:b/>
          <w:bCs/>
          <w:lang w:val="pt-BR" w:eastAsia="zh-CN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pt-BR"/>
        </w:rPr>
        <w:t>Seis mil</w:t>
      </w:r>
      <w:r>
        <w:rPr>
          <w:rFonts w:ascii="Arial" w:hAnsi="Arial" w:cs="Arial"/>
        </w:rPr>
        <w:t xml:space="preserve">hões, </w:t>
      </w:r>
      <w:r>
        <w:rPr>
          <w:rFonts w:ascii="Arial" w:hAnsi="Arial" w:cs="Arial"/>
          <w:lang w:val="pt-BR"/>
        </w:rPr>
        <w:t xml:space="preserve">quatrocentos e sessenta e cinco mil e quinhentos setenta e cinco mil  reais e setenta e sete centavos </w:t>
      </w:r>
      <w:r>
        <w:rPr>
          <w:rFonts w:ascii="Arial" w:hAnsi="Arial" w:cs="Arial"/>
        </w:rPr>
        <w:t>) relativo aos descontos de impostos, taxas e</w:t>
      </w:r>
      <w:r>
        <w:rPr>
          <w:rFonts w:ascii="Arial" w:hAnsi="Arial" w:cs="Arial"/>
          <w:lang w:val="pt-BR"/>
        </w:rPr>
        <w:t>,</w:t>
      </w:r>
      <w:r>
        <w:rPr>
          <w:rFonts w:ascii="Arial" w:hAnsi="Arial" w:cs="Arial"/>
        </w:rPr>
        <w:t xml:space="preserve"> a redução para contribuição ao FUNDEB.</w:t>
      </w:r>
    </w:p>
    <w:p w14:paraId="7A120191" w14:textId="77777777" w:rsidR="00825D3F" w:rsidRDefault="00825D3F" w:rsidP="00825D3F">
      <w:pPr>
        <w:ind w:firstLine="2268"/>
        <w:jc w:val="both"/>
        <w:rPr>
          <w:rFonts w:ascii="Arial" w:hAnsi="Arial" w:cs="Arial"/>
        </w:rPr>
      </w:pPr>
    </w:p>
    <w:p w14:paraId="1FD32285" w14:textId="77777777" w:rsidR="00825D3F" w:rsidRDefault="00825D3F" w:rsidP="00825D3F">
      <w:pPr>
        <w:ind w:firstLine="2268"/>
        <w:jc w:val="both"/>
        <w:rPr>
          <w:rFonts w:ascii="Arial" w:hAnsi="Arial" w:cs="Arial"/>
        </w:rPr>
      </w:pPr>
    </w:p>
    <w:p w14:paraId="01E01220" w14:textId="77777777" w:rsidR="00825D3F" w:rsidRDefault="00825D3F" w:rsidP="00825D3F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3º.</w:t>
      </w:r>
      <w:r>
        <w:rPr>
          <w:rFonts w:ascii="Arial" w:hAnsi="Arial" w:cs="Arial"/>
        </w:rPr>
        <w:t xml:space="preserve"> As Receitas da Administração Direta e Indireta serão realizadas mediante a arrecadação de tributos, contribuições, transferências, convênios e outras fontes de receitas correntes e de capital, na forma da legislação vigente, de acordo com o desdobramento abaixo especificado:</w:t>
      </w:r>
    </w:p>
    <w:p w14:paraId="0C2405E2" w14:textId="77777777" w:rsidR="00825D3F" w:rsidRDefault="00825D3F" w:rsidP="00825D3F">
      <w:pPr>
        <w:ind w:firstLine="2268"/>
        <w:jc w:val="both"/>
        <w:rPr>
          <w:rFonts w:ascii="Arial" w:hAnsi="Arial" w:cs="Arial"/>
          <w:b/>
        </w:rPr>
      </w:pPr>
    </w:p>
    <w:p w14:paraId="5D0261AE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p w14:paraId="3F6A31FC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p w14:paraId="680C5CAC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p w14:paraId="3D4C214E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p w14:paraId="2CA6799D" w14:textId="77777777" w:rsidR="00825D3F" w:rsidRDefault="00825D3F" w:rsidP="00825D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– RECEITAS:</w:t>
      </w:r>
    </w:p>
    <w:tbl>
      <w:tblPr>
        <w:tblW w:w="907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851"/>
        <w:gridCol w:w="2227"/>
      </w:tblGrid>
      <w:tr w:rsidR="00825D3F" w14:paraId="002B52C8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994526E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1. - RECEITA CONSOLIDADA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A2B0A00" w14:textId="77777777" w:rsidR="00825D3F" w:rsidRDefault="00825D3F" w:rsidP="00436A49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VALOR</w:t>
            </w:r>
          </w:p>
        </w:tc>
      </w:tr>
      <w:tr w:rsidR="00825D3F" w14:paraId="669FFE0D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37FA7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Receitas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Correntes</w:t>
            </w:r>
            <w:proofErr w:type="spellEnd"/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14D79A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49.210.919,41</w:t>
            </w:r>
          </w:p>
        </w:tc>
      </w:tr>
      <w:tr w:rsidR="00825D3F" w14:paraId="2AF328F4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2133D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Impostos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Taxas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Contribuições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Melhorias</w:t>
            </w:r>
            <w:proofErr w:type="spellEnd"/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608CED2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4.291.868,83</w:t>
            </w:r>
          </w:p>
        </w:tc>
      </w:tr>
      <w:tr w:rsidR="00825D3F" w14:paraId="67C13E79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6EA3D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FF0000"/>
              </w:rPr>
            </w:pPr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 xml:space="preserve">  (-) </w:t>
            </w:r>
            <w:proofErr w:type="spellStart"/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>Descontos</w:t>
            </w:r>
            <w:proofErr w:type="spellEnd"/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>Impostos</w:t>
            </w:r>
            <w:proofErr w:type="spellEnd"/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>Taxas</w:t>
            </w:r>
            <w:proofErr w:type="spellEnd"/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604F894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eastAsia="zh-CN" w:bidi="ar"/>
              </w:rPr>
            </w:pPr>
            <w:r>
              <w:rPr>
                <w:rFonts w:ascii="Arial" w:eastAsia="SimSun" w:hAnsi="Arial" w:cs="Arial"/>
                <w:color w:val="FF0000"/>
                <w:sz w:val="24"/>
                <w:szCs w:val="24"/>
                <w:lang w:val="en-US" w:eastAsia="zh-CN" w:bidi="ar"/>
              </w:rPr>
              <w:t>(-61.655,00)</w:t>
            </w:r>
          </w:p>
        </w:tc>
      </w:tr>
      <w:tr w:rsidR="00825D3F" w14:paraId="5D36053E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699B2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Receita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Contribuições</w:t>
            </w:r>
            <w:proofErr w:type="spellEnd"/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5C33786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1.075.000,00</w:t>
            </w:r>
          </w:p>
        </w:tc>
      </w:tr>
      <w:tr w:rsidR="00825D3F" w14:paraId="2DDC081D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3F536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Receita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Patrimonial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79302B8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1.367.595,49</w:t>
            </w:r>
          </w:p>
        </w:tc>
      </w:tr>
      <w:tr w:rsidR="00825D3F" w14:paraId="0E4FE25E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00E02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Receita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Serviços</w:t>
            </w:r>
            <w:proofErr w:type="spellEnd"/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7965BE2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451.243,00</w:t>
            </w:r>
          </w:p>
        </w:tc>
      </w:tr>
      <w:tr w:rsidR="00825D3F" w14:paraId="6CE61084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BEDE4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Transferências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Correntes</w:t>
            </w:r>
            <w:proofErr w:type="spellEnd"/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3D21114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48.474.777,86</w:t>
            </w:r>
          </w:p>
        </w:tc>
      </w:tr>
      <w:tr w:rsidR="00825D3F" w14:paraId="4223DE2F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49981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FF0000"/>
              </w:rPr>
            </w:pPr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 xml:space="preserve">   (-) </w:t>
            </w:r>
            <w:proofErr w:type="spellStart"/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>Dedução</w:t>
            </w:r>
            <w:proofErr w:type="spellEnd"/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 xml:space="preserve"> para </w:t>
            </w:r>
            <w:proofErr w:type="spellStart"/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>contribuição</w:t>
            </w:r>
            <w:proofErr w:type="spellEnd"/>
            <w:r>
              <w:rPr>
                <w:rFonts w:ascii="Arial" w:eastAsia="SimSun" w:hAnsi="Arial" w:cs="Arial"/>
                <w:color w:val="FF0000"/>
                <w:lang w:val="en-US" w:eastAsia="zh-CN" w:bidi="ar"/>
              </w:rPr>
              <w:t xml:space="preserve"> do FUNDEB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E51C5F4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eastAsia="zh-CN" w:bidi="ar"/>
              </w:rPr>
            </w:pPr>
            <w:r>
              <w:rPr>
                <w:rFonts w:ascii="Arial" w:eastAsia="SimSun" w:hAnsi="Arial" w:cs="Arial"/>
                <w:color w:val="FF0000"/>
                <w:sz w:val="24"/>
                <w:szCs w:val="24"/>
                <w:lang w:val="en-US" w:eastAsia="zh-CN" w:bidi="ar"/>
              </w:rPr>
              <w:t>(-6.403.910,77)</w:t>
            </w:r>
          </w:p>
        </w:tc>
      </w:tr>
      <w:tr w:rsidR="00825D3F" w14:paraId="3E2BBDDF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F81EB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Outras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Receitas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Correntes</w:t>
            </w:r>
            <w:proofErr w:type="spellEnd"/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EF81432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16.000,00</w:t>
            </w:r>
          </w:p>
        </w:tc>
      </w:tr>
      <w:tr w:rsidR="00825D3F" w14:paraId="00BF152A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FE9A8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Receitas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de Capital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539D1B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13.881.468,59</w:t>
            </w:r>
          </w:p>
        </w:tc>
      </w:tr>
      <w:tr w:rsidR="00825D3F" w14:paraId="0CAB126C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BA594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Alienação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de Bens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72BF6E3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50.000,00</w:t>
            </w:r>
          </w:p>
        </w:tc>
      </w:tr>
      <w:tr w:rsidR="00825D3F" w14:paraId="054937C8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E764E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Transferência</w:t>
            </w:r>
            <w:proofErr w:type="spellEnd"/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 de Capital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C3D433C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13.831.468,59</w:t>
            </w:r>
          </w:p>
        </w:tc>
      </w:tr>
      <w:tr w:rsidR="00825D3F" w14:paraId="32081F6A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DA52F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Total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Receita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Consolidada</w:t>
            </w:r>
            <w:proofErr w:type="spellEnd"/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E6D864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63.092.388,00</w:t>
            </w:r>
          </w:p>
        </w:tc>
      </w:tr>
    </w:tbl>
    <w:p w14:paraId="7CA9E9FD" w14:textId="77777777" w:rsidR="00825D3F" w:rsidRDefault="00825D3F" w:rsidP="00825D3F">
      <w:pPr>
        <w:ind w:firstLine="2268"/>
        <w:jc w:val="both"/>
        <w:rPr>
          <w:rFonts w:ascii="Arial" w:hAnsi="Arial" w:cs="Arial"/>
          <w:b/>
        </w:rPr>
      </w:pPr>
    </w:p>
    <w:p w14:paraId="1D828FDD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p w14:paraId="34D5DBFD" w14:textId="77777777" w:rsidR="00825D3F" w:rsidRDefault="00825D3F" w:rsidP="00825D3F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Art. 4º. </w:t>
      </w:r>
      <w:r>
        <w:rPr>
          <w:rFonts w:ascii="Arial" w:hAnsi="Arial" w:cs="Arial"/>
          <w:sz w:val="24"/>
          <w:szCs w:val="24"/>
        </w:rPr>
        <w:t xml:space="preserve">A Despesa do Município de </w:t>
      </w:r>
      <w:r>
        <w:rPr>
          <w:rFonts w:ascii="Arial" w:hAnsi="Arial" w:cs="Arial"/>
          <w:sz w:val="24"/>
          <w:szCs w:val="24"/>
          <w:lang w:val="pt-BR"/>
        </w:rPr>
        <w:t>Alto Paraguai</w:t>
      </w:r>
      <w:r>
        <w:rPr>
          <w:rFonts w:ascii="Arial" w:hAnsi="Arial" w:cs="Arial"/>
          <w:sz w:val="24"/>
          <w:szCs w:val="24"/>
        </w:rPr>
        <w:t xml:space="preserve">, é fixada na forma dos anexos desta lei, em </w:t>
      </w:r>
      <w:r>
        <w:rPr>
          <w:rFonts w:ascii="Arial" w:hAnsi="Arial" w:cs="Arial"/>
          <w:b/>
          <w:bCs/>
          <w:sz w:val="24"/>
          <w:szCs w:val="24"/>
        </w:rPr>
        <w:t>Valor Consolidado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</w:rPr>
        <w:t>202</w:t>
      </w:r>
      <w:r>
        <w:rPr>
          <w:rFonts w:ascii="Arial" w:hAnsi="Arial" w:cs="Arial"/>
          <w:lang w:val="pt-BR"/>
        </w:rPr>
        <w:t>5</w:t>
      </w:r>
      <w:r>
        <w:rPr>
          <w:rFonts w:ascii="Arial" w:hAnsi="Arial" w:cs="Arial"/>
        </w:rPr>
        <w:t xml:space="preserve">, discriminado pelos anexos integrantes desta Lei, estima a </w:t>
      </w:r>
      <w:r>
        <w:rPr>
          <w:rFonts w:ascii="Arial" w:hAnsi="Arial" w:cs="Arial"/>
          <w:bCs/>
        </w:rPr>
        <w:t>Receita Bruta</w:t>
      </w:r>
      <w:r>
        <w:rPr>
          <w:rFonts w:ascii="Arial" w:hAnsi="Arial" w:cs="Arial"/>
        </w:rPr>
        <w:t xml:space="preserve"> em </w:t>
      </w:r>
      <w:r>
        <w:rPr>
          <w:rFonts w:ascii="Arial" w:hAnsi="Arial" w:cs="Arial"/>
          <w:b/>
        </w:rPr>
        <w:t xml:space="preserve">R$ </w:t>
      </w:r>
      <w:r>
        <w:rPr>
          <w:rFonts w:ascii="Arial" w:hAnsi="Arial"/>
          <w:b/>
          <w:bCs/>
          <w:sz w:val="24"/>
          <w:szCs w:val="24"/>
          <w:lang w:val="pt-BR" w:eastAsia="zh-CN"/>
        </w:rPr>
        <w:t>63.092.388,00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pt-BR"/>
        </w:rPr>
        <w:t xml:space="preserve">Sessenta e  três milhões, noventa e dois mil, trezentos e oitenta e oito reais 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4"/>
          <w:szCs w:val="24"/>
        </w:rPr>
        <w:t xml:space="preserve"> sendo:</w:t>
      </w:r>
    </w:p>
    <w:p w14:paraId="0B65566D" w14:textId="77777777" w:rsidR="00825D3F" w:rsidRDefault="00825D3F" w:rsidP="00825D3F">
      <w:pPr>
        <w:ind w:firstLine="2268"/>
        <w:jc w:val="both"/>
        <w:rPr>
          <w:rFonts w:ascii="Arial" w:hAnsi="Arial" w:cs="Arial"/>
        </w:rPr>
      </w:pPr>
    </w:p>
    <w:p w14:paraId="49B13B16" w14:textId="77777777" w:rsidR="00825D3F" w:rsidRDefault="00825D3F" w:rsidP="00825D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I – </w:t>
      </w:r>
      <w:r>
        <w:rPr>
          <w:rFonts w:ascii="Arial" w:hAnsi="Arial" w:cs="Arial"/>
          <w:b/>
          <w:sz w:val="24"/>
          <w:szCs w:val="24"/>
          <w:u w:val="single"/>
        </w:rPr>
        <w:t>Orçamento Fiscal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R$ </w:t>
      </w:r>
      <w:r>
        <w:rPr>
          <w:rFonts w:ascii="Arial" w:hAnsi="Arial"/>
          <w:b/>
          <w:bCs/>
          <w:sz w:val="24"/>
          <w:szCs w:val="24"/>
          <w:lang w:val="pt-BR" w:eastAsia="zh-CN"/>
        </w:rPr>
        <w:t>47.508.565,92</w:t>
      </w:r>
      <w:r>
        <w:rPr>
          <w:rFonts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Quarenta e sete milhões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quinhentos e oito  mil, quinhentos e sessenta e cinco reais e noventa e dois centavos</w:t>
      </w:r>
      <w:r>
        <w:rPr>
          <w:rFonts w:ascii="Arial" w:hAnsi="Arial" w:cs="Arial"/>
          <w:sz w:val="24"/>
          <w:szCs w:val="24"/>
        </w:rPr>
        <w:t xml:space="preserve">); </w:t>
      </w:r>
    </w:p>
    <w:p w14:paraId="2F348A45" w14:textId="77777777" w:rsidR="00825D3F" w:rsidRDefault="00825D3F" w:rsidP="00825D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II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Orçamento da Seguridade Social</w:t>
      </w:r>
      <w:r>
        <w:rPr>
          <w:rFonts w:ascii="Arial" w:hAnsi="Arial" w:cs="Arial"/>
          <w:sz w:val="24"/>
          <w:szCs w:val="24"/>
        </w:rPr>
        <w:t xml:space="preserve">: R$ </w:t>
      </w:r>
      <w:r>
        <w:rPr>
          <w:rFonts w:ascii="Arial" w:hAnsi="Arial"/>
          <w:b/>
          <w:bCs/>
          <w:sz w:val="24"/>
          <w:szCs w:val="24"/>
          <w:lang w:val="pt-BR" w:eastAsia="zh-CN"/>
        </w:rPr>
        <w:t>15.583.822,08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pt-BR"/>
        </w:rPr>
        <w:t>Quinze m</w:t>
      </w:r>
      <w:r>
        <w:rPr>
          <w:rFonts w:ascii="Arial" w:hAnsi="Arial" w:cs="Arial"/>
          <w:sz w:val="24"/>
          <w:szCs w:val="24"/>
        </w:rPr>
        <w:t>ilh</w:t>
      </w:r>
      <w:proofErr w:type="spellStart"/>
      <w:r>
        <w:rPr>
          <w:rFonts w:ascii="Arial" w:hAnsi="Arial" w:cs="Arial"/>
          <w:sz w:val="24"/>
          <w:szCs w:val="24"/>
          <w:lang w:val="pt-BR"/>
        </w:rPr>
        <w:t>ãos</w:t>
      </w:r>
      <w:proofErr w:type="spellEnd"/>
      <w:r>
        <w:rPr>
          <w:rFonts w:ascii="Arial" w:hAnsi="Arial" w:cs="Arial"/>
          <w:sz w:val="24"/>
          <w:szCs w:val="24"/>
          <w:lang w:val="pt-BR"/>
        </w:rPr>
        <w:t>, quinhentos e oitenta e três, oitocentos e vinte e dois mil reais e oito centavos</w:t>
      </w:r>
      <w:r>
        <w:rPr>
          <w:rFonts w:ascii="Arial" w:hAnsi="Arial" w:cs="Arial"/>
          <w:sz w:val="24"/>
          <w:szCs w:val="24"/>
        </w:rPr>
        <w:t>), neste compreendido as dotações da saúde</w:t>
      </w:r>
      <w:r>
        <w:rPr>
          <w:rFonts w:ascii="Arial" w:hAnsi="Arial" w:cs="Arial"/>
          <w:sz w:val="24"/>
          <w:szCs w:val="24"/>
          <w:lang w:val="pt-BR"/>
        </w:rPr>
        <w:t xml:space="preserve"> e </w:t>
      </w:r>
      <w:r>
        <w:rPr>
          <w:rFonts w:ascii="Arial" w:hAnsi="Arial" w:cs="Arial"/>
          <w:sz w:val="24"/>
          <w:szCs w:val="24"/>
        </w:rPr>
        <w:t>assistência social</w:t>
      </w:r>
      <w:r>
        <w:rPr>
          <w:rFonts w:ascii="Arial" w:hAnsi="Arial" w:cs="Arial"/>
          <w:sz w:val="24"/>
          <w:szCs w:val="24"/>
          <w:lang w:val="pt-BR"/>
        </w:rPr>
        <w:t>:</w:t>
      </w:r>
    </w:p>
    <w:tbl>
      <w:tblPr>
        <w:tblpPr w:leftFromText="180" w:rightFromText="180" w:vertAnchor="text" w:horzAnchor="page" w:tblpX="1515" w:tblpY="171"/>
        <w:tblOverlap w:val="never"/>
        <w:tblW w:w="9138" w:type="dxa"/>
        <w:tblLook w:val="04A0" w:firstRow="1" w:lastRow="0" w:firstColumn="1" w:lastColumn="0" w:noHBand="0" w:noVBand="1"/>
      </w:tblPr>
      <w:tblGrid>
        <w:gridCol w:w="6851"/>
        <w:gridCol w:w="2287"/>
      </w:tblGrid>
      <w:tr w:rsidR="00825D3F" w14:paraId="2D015F2C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bottom"/>
          </w:tcPr>
          <w:p w14:paraId="0DA9334A" w14:textId="77777777" w:rsidR="00825D3F" w:rsidRDefault="00825D3F" w:rsidP="00436A49">
            <w:pPr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font11"/>
                <w:rFonts w:eastAsia="SimSun"/>
                <w:sz w:val="24"/>
                <w:szCs w:val="24"/>
                <w:lang w:val="en-US" w:eastAsia="zh-CN" w:bidi="ar"/>
              </w:rPr>
              <w:t>2. ORÇAMENTO SEGURIDADE SOCIAL - POR FUNÇÃO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2F215688" w14:textId="77777777" w:rsidR="00825D3F" w:rsidRDefault="00825D3F" w:rsidP="00436A49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font11"/>
                <w:rFonts w:eastAsia="SimSun"/>
                <w:sz w:val="24"/>
                <w:szCs w:val="24"/>
                <w:lang w:val="en-US" w:eastAsia="zh-CN" w:bidi="ar"/>
              </w:rPr>
              <w:t>VALOR (R$)</w:t>
            </w:r>
          </w:p>
        </w:tc>
      </w:tr>
      <w:tr w:rsidR="00825D3F" w14:paraId="451DCB45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ACE491" w14:textId="77777777" w:rsidR="00825D3F" w:rsidRDefault="00825D3F" w:rsidP="00436A49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08 –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Assistência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Social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C95064" w14:textId="77777777" w:rsidR="00825D3F" w:rsidRDefault="00825D3F" w:rsidP="00436A49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2.376.955,08</w:t>
            </w:r>
          </w:p>
        </w:tc>
      </w:tr>
      <w:tr w:rsidR="00825D3F" w14:paraId="2500D9A6" w14:textId="77777777" w:rsidTr="00436A49">
        <w:trPr>
          <w:trHeight w:val="380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BDFB9" w14:textId="77777777" w:rsidR="00825D3F" w:rsidRDefault="00825D3F" w:rsidP="00436A49">
            <w:pPr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10 –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Saúde</w:t>
            </w:r>
            <w:proofErr w:type="spellEnd"/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9284E4" w14:textId="77777777" w:rsidR="00825D3F" w:rsidRDefault="00825D3F" w:rsidP="00436A49">
            <w:pPr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13.206.867,00</w:t>
            </w:r>
          </w:p>
        </w:tc>
      </w:tr>
      <w:tr w:rsidR="00825D3F" w14:paraId="74FEFAFE" w14:textId="77777777" w:rsidTr="00436A49">
        <w:trPr>
          <w:trHeight w:val="285"/>
        </w:trPr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A7F56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font11"/>
                <w:rFonts w:eastAsia="SimSun"/>
                <w:sz w:val="24"/>
                <w:szCs w:val="24"/>
                <w:lang w:val="en-US" w:eastAsia="zh-CN" w:bidi="ar"/>
              </w:rPr>
              <w:t>TOTAL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3CB67" w14:textId="77777777" w:rsidR="00825D3F" w:rsidRDefault="00825D3F" w:rsidP="00436A49">
            <w:pPr>
              <w:jc w:val="right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15.583.822,08</w:t>
            </w:r>
          </w:p>
        </w:tc>
      </w:tr>
    </w:tbl>
    <w:p w14:paraId="67DF30AA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p w14:paraId="785AEA08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p w14:paraId="52D133E9" w14:textId="77777777" w:rsidR="00825D3F" w:rsidRDefault="00825D3F" w:rsidP="00825D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– DESPESAS POR CATEGORIA ECONÔMICA:</w:t>
      </w:r>
    </w:p>
    <w:tbl>
      <w:tblPr>
        <w:tblpPr w:leftFromText="180" w:rightFromText="180" w:vertAnchor="text" w:horzAnchor="page" w:tblpX="1452" w:tblpY="503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3"/>
        <w:gridCol w:w="2219"/>
      </w:tblGrid>
      <w:tr w:rsidR="00825D3F" w14:paraId="35568BCB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146FD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pt-BR" w:eastAsia="zh-CN" w:bidi="ar"/>
              </w:rPr>
              <w:t>3</w:t>
            </w: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– DESPESA CONSOLIDADA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D2D7B" w14:textId="77777777" w:rsidR="00825D3F" w:rsidRDefault="00825D3F" w:rsidP="00436A49">
            <w:pPr>
              <w:jc w:val="center"/>
              <w:textAlignment w:val="top"/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VALOR (R$)</w:t>
            </w:r>
          </w:p>
        </w:tc>
      </w:tr>
      <w:tr w:rsidR="00825D3F" w14:paraId="3C0E386A" w14:textId="77777777" w:rsidTr="00436A49">
        <w:trPr>
          <w:trHeight w:val="227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8DB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Despesas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Correntes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8CA" w14:textId="77777777" w:rsidR="00825D3F" w:rsidRDefault="00825D3F" w:rsidP="00436A49">
            <w:pPr>
              <w:jc w:val="right"/>
              <w:textAlignment w:val="top"/>
              <w:rPr>
                <w:rFonts w:ascii="Arial" w:eastAsia="SimSun" w:hAnsi="Arial" w:cs="Arial"/>
                <w:b/>
                <w:bCs/>
                <w:color w:val="000000"/>
                <w:lang w:eastAsia="zh-CN" w:bidi="a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42.932.074,59</w:t>
            </w:r>
          </w:p>
        </w:tc>
      </w:tr>
      <w:tr w:rsidR="00825D3F" w14:paraId="09A2018B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E17" w14:textId="77777777" w:rsidR="00825D3F" w:rsidRDefault="00825D3F" w:rsidP="00436A49">
            <w:pPr>
              <w:textAlignment w:val="top"/>
              <w:rPr>
                <w:rFonts w:ascii="Arial" w:hAnsi="Arial" w:cs="Arial"/>
              </w:rPr>
            </w:pPr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Pessoal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e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Encargos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Sociais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B31" w14:textId="77777777" w:rsidR="00825D3F" w:rsidRDefault="00825D3F" w:rsidP="00436A49">
            <w:pPr>
              <w:jc w:val="right"/>
              <w:textAlignment w:val="top"/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21.940.658,17</w:t>
            </w:r>
          </w:p>
        </w:tc>
      </w:tr>
      <w:tr w:rsidR="00825D3F" w14:paraId="7597213C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3B3" w14:textId="77777777" w:rsidR="00825D3F" w:rsidRDefault="00825D3F" w:rsidP="00436A49">
            <w:pPr>
              <w:textAlignment w:val="top"/>
              <w:rPr>
                <w:rFonts w:ascii="Arial" w:hAnsi="Arial" w:cs="Arial"/>
              </w:rPr>
            </w:pPr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Juros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e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Encargos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da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Dívida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853" w14:textId="77777777" w:rsidR="00825D3F" w:rsidRDefault="00825D3F" w:rsidP="00436A49">
            <w:pPr>
              <w:jc w:val="right"/>
              <w:textAlignment w:val="top"/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125.000,00</w:t>
            </w:r>
          </w:p>
        </w:tc>
      </w:tr>
      <w:tr w:rsidR="00825D3F" w14:paraId="075A39FD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E904" w14:textId="77777777" w:rsidR="00825D3F" w:rsidRDefault="00825D3F" w:rsidP="00436A49">
            <w:pPr>
              <w:textAlignment w:val="top"/>
              <w:rPr>
                <w:rFonts w:ascii="Arial" w:hAnsi="Arial" w:cs="Arial"/>
              </w:rPr>
            </w:pPr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Outras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Despesas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Correntes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C9" w14:textId="77777777" w:rsidR="00825D3F" w:rsidRDefault="00825D3F" w:rsidP="00436A49">
            <w:pPr>
              <w:jc w:val="right"/>
              <w:textAlignment w:val="top"/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20.866.416,42</w:t>
            </w:r>
          </w:p>
        </w:tc>
      </w:tr>
      <w:tr w:rsidR="00825D3F" w14:paraId="4D9471D4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BD4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Despesas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Capital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157" w14:textId="77777777" w:rsidR="00825D3F" w:rsidRDefault="00825D3F" w:rsidP="00436A49">
            <w:pPr>
              <w:jc w:val="right"/>
              <w:textAlignment w:val="top"/>
              <w:rPr>
                <w:rFonts w:ascii="Arial" w:eastAsia="SimSun" w:hAnsi="Arial" w:cs="Arial"/>
                <w:b/>
                <w:bCs/>
                <w:color w:val="000000"/>
                <w:lang w:eastAsia="zh-CN" w:bidi="a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19.020.792,41</w:t>
            </w:r>
          </w:p>
        </w:tc>
      </w:tr>
      <w:tr w:rsidR="00825D3F" w14:paraId="188ADCDF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915" w14:textId="77777777" w:rsidR="00825D3F" w:rsidRDefault="00825D3F" w:rsidP="00436A49">
            <w:pPr>
              <w:textAlignment w:val="top"/>
              <w:rPr>
                <w:rFonts w:ascii="Arial" w:hAnsi="Arial" w:cs="Arial"/>
              </w:rPr>
            </w:pPr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lastRenderedPageBreak/>
              <w:t xml:space="preserve"> 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Investimentos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6703" w14:textId="77777777" w:rsidR="00825D3F" w:rsidRDefault="00825D3F" w:rsidP="00436A49">
            <w:pPr>
              <w:jc w:val="right"/>
              <w:textAlignment w:val="top"/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18.320.792,41</w:t>
            </w:r>
          </w:p>
        </w:tc>
      </w:tr>
      <w:tr w:rsidR="00825D3F" w14:paraId="4BB53736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761" w14:textId="77777777" w:rsidR="00825D3F" w:rsidRDefault="00825D3F" w:rsidP="00436A49">
            <w:pPr>
              <w:textAlignment w:val="top"/>
              <w:rPr>
                <w:rFonts w:ascii="Arial" w:hAnsi="Arial" w:cs="Arial"/>
              </w:rPr>
            </w:pPr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Inversões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Financeiras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8D7" w14:textId="77777777" w:rsidR="00825D3F" w:rsidRDefault="00825D3F" w:rsidP="00436A49">
            <w:pPr>
              <w:jc w:val="right"/>
              <w:textAlignment w:val="top"/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255.000,00</w:t>
            </w:r>
          </w:p>
        </w:tc>
      </w:tr>
      <w:tr w:rsidR="00825D3F" w14:paraId="046C6AA4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AEC" w14:textId="77777777" w:rsidR="00825D3F" w:rsidRDefault="00825D3F" w:rsidP="00436A49">
            <w:pPr>
              <w:textAlignment w:val="top"/>
              <w:rPr>
                <w:rFonts w:ascii="Arial" w:hAnsi="Arial" w:cs="Arial"/>
              </w:rPr>
            </w:pPr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Amortização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da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Dívida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D37" w14:textId="77777777" w:rsidR="00825D3F" w:rsidRDefault="00825D3F" w:rsidP="00436A49">
            <w:pPr>
              <w:jc w:val="right"/>
              <w:textAlignment w:val="top"/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445.000,00</w:t>
            </w:r>
          </w:p>
        </w:tc>
      </w:tr>
      <w:tr w:rsidR="00825D3F" w14:paraId="2B8336B3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006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Reserva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Contingência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43BC" w14:textId="77777777" w:rsidR="00825D3F" w:rsidRDefault="00825D3F" w:rsidP="00436A49">
            <w:pPr>
              <w:jc w:val="right"/>
              <w:textAlignment w:val="top"/>
              <w:rPr>
                <w:rFonts w:ascii="Arial" w:eastAsia="SimSun" w:hAnsi="Arial" w:cs="Arial"/>
                <w:b/>
                <w:bCs/>
                <w:color w:val="000000"/>
                <w:lang w:eastAsia="zh-CN" w:bidi="a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1.139.521,00</w:t>
            </w:r>
          </w:p>
        </w:tc>
      </w:tr>
      <w:tr w:rsidR="00825D3F" w14:paraId="1C6DAD44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BBB" w14:textId="77777777" w:rsidR="00825D3F" w:rsidRDefault="00825D3F" w:rsidP="00436A49">
            <w:pPr>
              <w:textAlignment w:val="top"/>
              <w:rPr>
                <w:rFonts w:ascii="Arial" w:hAnsi="Arial" w:cs="Arial"/>
              </w:rPr>
            </w:pPr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Reserva</w:t>
            </w:r>
            <w:proofErr w:type="spellEnd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Style w:val="font31"/>
                <w:rFonts w:eastAsia="SimSun"/>
                <w:sz w:val="24"/>
                <w:szCs w:val="24"/>
                <w:lang w:val="en-US" w:eastAsia="zh-CN" w:bidi="ar"/>
              </w:rPr>
              <w:t>Contingência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272" w14:textId="77777777" w:rsidR="00825D3F" w:rsidRDefault="00825D3F" w:rsidP="00436A49">
            <w:pPr>
              <w:jc w:val="right"/>
              <w:textAlignment w:val="top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1.139.521,00</w:t>
            </w:r>
          </w:p>
        </w:tc>
      </w:tr>
      <w:tr w:rsidR="00825D3F" w14:paraId="49ED816D" w14:textId="77777777" w:rsidTr="00436A49"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8FA" w14:textId="77777777" w:rsidR="00825D3F" w:rsidRDefault="00825D3F" w:rsidP="00436A49">
            <w:pPr>
              <w:textAlignment w:val="top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Total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Despesa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Consolidada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F67" w14:textId="77777777" w:rsidR="00825D3F" w:rsidRDefault="00825D3F" w:rsidP="00436A49">
            <w:pPr>
              <w:jc w:val="right"/>
              <w:textAlignment w:val="top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63.092.388,00</w:t>
            </w:r>
          </w:p>
        </w:tc>
      </w:tr>
    </w:tbl>
    <w:p w14:paraId="378B18BA" w14:textId="77777777" w:rsidR="00825D3F" w:rsidRDefault="00825D3F" w:rsidP="00825D3F">
      <w:pPr>
        <w:jc w:val="both"/>
        <w:rPr>
          <w:rFonts w:ascii="Arial" w:hAnsi="Arial" w:cs="Arial"/>
          <w:color w:val="000000"/>
        </w:rPr>
      </w:pPr>
    </w:p>
    <w:p w14:paraId="6E406126" w14:textId="77777777" w:rsidR="00825D3F" w:rsidRDefault="00825D3F" w:rsidP="00825D3F">
      <w:pPr>
        <w:ind w:right="51"/>
        <w:jc w:val="both"/>
        <w:rPr>
          <w:rFonts w:ascii="Arial" w:hAnsi="Arial" w:cs="Arial"/>
          <w:b/>
        </w:rPr>
      </w:pPr>
    </w:p>
    <w:p w14:paraId="36DBD6E2" w14:textId="77777777" w:rsidR="00825D3F" w:rsidRDefault="00825D3F" w:rsidP="00825D3F">
      <w:pPr>
        <w:ind w:right="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 – DESPESA POR ÓRGÃO DO GOVERNO:</w:t>
      </w:r>
    </w:p>
    <w:tbl>
      <w:tblPr>
        <w:tblpPr w:leftFromText="180" w:rightFromText="180" w:vertAnchor="text" w:horzAnchor="page" w:tblpX="1471" w:tblpY="195"/>
        <w:tblOverlap w:val="never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685"/>
      </w:tblGrid>
      <w:tr w:rsidR="00825D3F" w14:paraId="1A21FF3E" w14:textId="77777777" w:rsidTr="00436A49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CF5B1E" w14:textId="77777777" w:rsidR="00825D3F" w:rsidRDefault="00825D3F" w:rsidP="00436A49">
            <w:pPr>
              <w:ind w:right="5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ÓRGÃO DA ADMINISTRAÇÃO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E75E85" w14:textId="77777777" w:rsidR="00825D3F" w:rsidRDefault="00825D3F" w:rsidP="00436A49">
            <w:pPr>
              <w:ind w:right="5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(R$)</w:t>
            </w:r>
          </w:p>
        </w:tc>
      </w:tr>
      <w:tr w:rsidR="00825D3F" w14:paraId="641BFA80" w14:textId="77777777" w:rsidTr="00436A49">
        <w:trPr>
          <w:trHeight w:val="3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9A8CB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Câmara Municipal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D413A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2.015.000,00</w:t>
            </w:r>
          </w:p>
        </w:tc>
      </w:tr>
      <w:tr w:rsidR="00825D3F" w14:paraId="4C4D3046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5F5B1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Gabinete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do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Prefeito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F3E14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1.525.363,14</w:t>
            </w:r>
          </w:p>
        </w:tc>
      </w:tr>
      <w:tr w:rsidR="00825D3F" w14:paraId="6360D8B2" w14:textId="77777777" w:rsidTr="00436A49">
        <w:trPr>
          <w:trHeight w:val="2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1D150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Mun.Receita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Controle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- SMRC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7B96A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3.771.820,92</w:t>
            </w:r>
          </w:p>
        </w:tc>
      </w:tr>
      <w:tr w:rsidR="00825D3F" w14:paraId="5EE767A0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FF8E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Mun.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Planejamento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Gestão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9AABA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2.522.521,00</w:t>
            </w:r>
          </w:p>
        </w:tc>
      </w:tr>
      <w:tr w:rsidR="00825D3F" w14:paraId="45F4F732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F5EF5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Municipal de Infra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Estrutura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Saneamento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AC42F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14.898.994,18</w:t>
            </w:r>
          </w:p>
        </w:tc>
      </w:tr>
      <w:tr w:rsidR="00825D3F" w14:paraId="64268CEC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14E0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Educaçao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SME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9BBCE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17.249.727,99</w:t>
            </w:r>
          </w:p>
        </w:tc>
      </w:tr>
      <w:tr w:rsidR="00825D3F" w14:paraId="3418D198" w14:textId="77777777" w:rsidTr="00436A49">
        <w:trPr>
          <w:trHeight w:val="32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37B1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Saúde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SMS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41BD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13.206.867,00</w:t>
            </w:r>
          </w:p>
        </w:tc>
      </w:tr>
      <w:tr w:rsidR="00825D3F" w14:paraId="30C70100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D7735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Assistência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Social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2EE90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2.377.955,08</w:t>
            </w:r>
          </w:p>
        </w:tc>
      </w:tr>
      <w:tr w:rsidR="00825D3F" w14:paraId="0237C66E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2C0C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Desenvolvimento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Econômico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CBA66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1.572.000,00</w:t>
            </w:r>
          </w:p>
        </w:tc>
      </w:tr>
      <w:tr w:rsidR="00825D3F" w14:paraId="3F171286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4289A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Assuntos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Estratégicos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67017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141.000,00</w:t>
            </w:r>
          </w:p>
        </w:tc>
      </w:tr>
      <w:tr w:rsidR="00825D3F" w14:paraId="00F8FEE5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E755E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Cultura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Desportos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99D6B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1.703.000,00</w:t>
            </w:r>
          </w:p>
        </w:tc>
      </w:tr>
      <w:tr w:rsidR="00825D3F" w14:paraId="6E8245AD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755AE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Serviços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Urbanos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E0C9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1.874.101,60</w:t>
            </w:r>
          </w:p>
        </w:tc>
      </w:tr>
      <w:tr w:rsidR="00825D3F" w14:paraId="152E63BC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7E2B4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Secretaria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Distrital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Capão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Verde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0D9C0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234.037,09</w:t>
            </w:r>
          </w:p>
        </w:tc>
      </w:tr>
      <w:tr w:rsidR="00825D3F" w14:paraId="518DFCED" w14:textId="77777777" w:rsidTr="00436A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D3A0" w14:textId="77777777" w:rsidR="00825D3F" w:rsidRDefault="00825D3F" w:rsidP="00436A49">
            <w:pPr>
              <w:jc w:val="both"/>
              <w:textAlignment w:val="bottom"/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TOTAL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8108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63.092.388,00</w:t>
            </w:r>
          </w:p>
        </w:tc>
      </w:tr>
    </w:tbl>
    <w:p w14:paraId="4F2CF4F3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p w14:paraId="0ABDFADA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p w14:paraId="354D383D" w14:textId="77777777" w:rsidR="00825D3F" w:rsidRDefault="00825D3F" w:rsidP="00825D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V – DESPESAS POR FUNÇÕES:</w:t>
      </w:r>
    </w:p>
    <w:p w14:paraId="6E735B17" w14:textId="77777777" w:rsidR="00825D3F" w:rsidRDefault="00825D3F" w:rsidP="00825D3F">
      <w:pPr>
        <w:jc w:val="both"/>
        <w:rPr>
          <w:rFonts w:ascii="Arial" w:hAnsi="Arial" w:cs="Arial"/>
          <w:b/>
        </w:rPr>
      </w:pPr>
    </w:p>
    <w:tbl>
      <w:tblPr>
        <w:tblW w:w="90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2"/>
        <w:gridCol w:w="2387"/>
      </w:tblGrid>
      <w:tr w:rsidR="00825D3F" w14:paraId="5BE8F721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A7A86E0" w14:textId="77777777" w:rsidR="00825D3F" w:rsidRDefault="00825D3F" w:rsidP="00436A49">
            <w:pPr>
              <w:textAlignment w:val="bottom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5 - POR FUNÇÕES DO GOVERNO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29953397" w14:textId="77777777" w:rsidR="00825D3F" w:rsidRDefault="00825D3F" w:rsidP="00436A49">
            <w:pPr>
              <w:jc w:val="center"/>
              <w:textAlignment w:val="top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 w:bidi="ar"/>
              </w:rPr>
              <w:t>VALOR (R$)</w:t>
            </w:r>
          </w:p>
        </w:tc>
      </w:tr>
      <w:tr w:rsidR="00825D3F" w14:paraId="17BB277D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35D8D93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01 -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Legislativa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070CF90D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2.015.000,00</w:t>
            </w:r>
          </w:p>
        </w:tc>
      </w:tr>
      <w:tr w:rsidR="00825D3F" w14:paraId="6600FCDA" w14:textId="77777777" w:rsidTr="00436A49">
        <w:trPr>
          <w:trHeight w:val="277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1E6AFFE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04 -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Administração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09FA64FD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9.268.053,37</w:t>
            </w:r>
          </w:p>
        </w:tc>
      </w:tr>
      <w:tr w:rsidR="00825D3F" w14:paraId="52A354CD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EF117D8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06 -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Segurança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pública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122C902A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132.688,78</w:t>
            </w:r>
          </w:p>
        </w:tc>
      </w:tr>
      <w:tr w:rsidR="00825D3F" w14:paraId="48FA05B2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EF9297E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08 -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Assistência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social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17B9ABA1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2.376.955,08</w:t>
            </w:r>
          </w:p>
        </w:tc>
      </w:tr>
      <w:tr w:rsidR="00825D3F" w14:paraId="16FB451E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AB95F12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10 -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Saúde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74811478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13.206.867,00</w:t>
            </w:r>
          </w:p>
        </w:tc>
      </w:tr>
      <w:tr w:rsidR="00825D3F" w14:paraId="7EC7ECC2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0975DC0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12 -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Educação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09F45E07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17.249.727,99</w:t>
            </w:r>
          </w:p>
        </w:tc>
      </w:tr>
      <w:tr w:rsidR="00825D3F" w14:paraId="76BBD3F2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6D2D3D9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13 -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Cultura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711611F5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701.000,00</w:t>
            </w:r>
          </w:p>
        </w:tc>
      </w:tr>
      <w:tr w:rsidR="00825D3F" w14:paraId="16B0D04A" w14:textId="77777777" w:rsidTr="00436A49">
        <w:trPr>
          <w:trHeight w:val="257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EBED324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15 -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Urbanismo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19B6D908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8.452.994,18</w:t>
            </w:r>
          </w:p>
        </w:tc>
      </w:tr>
      <w:tr w:rsidR="00825D3F" w14:paraId="7BF6DD15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8336C32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16 -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Habitação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07CA6E51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101.000,00</w:t>
            </w:r>
          </w:p>
        </w:tc>
      </w:tr>
      <w:tr w:rsidR="00825D3F" w14:paraId="10E21FA7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88C6FA8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17 -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Saneamento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4EA451C7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134.000,00</w:t>
            </w:r>
          </w:p>
        </w:tc>
      </w:tr>
      <w:tr w:rsidR="00825D3F" w14:paraId="3C2F8AE8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DE513C6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18 -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Gestão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ambiental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68345F0E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195.000,00</w:t>
            </w:r>
          </w:p>
        </w:tc>
      </w:tr>
      <w:tr w:rsidR="00825D3F" w14:paraId="010A6A02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6F0B290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20 - Agricultura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5AFEEE57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1.377.000,00</w:t>
            </w:r>
          </w:p>
        </w:tc>
      </w:tr>
      <w:tr w:rsidR="00825D3F" w14:paraId="5B195323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7917F82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23 -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Comércio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serviços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73D55B37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36.000,00</w:t>
            </w:r>
          </w:p>
        </w:tc>
      </w:tr>
      <w:tr w:rsidR="00825D3F" w14:paraId="1F51FC7A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5975B93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25 -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Energia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4AA10BE4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769.101,60</w:t>
            </w:r>
          </w:p>
        </w:tc>
      </w:tr>
      <w:tr w:rsidR="00825D3F" w14:paraId="52F7D279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74F9536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26 -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Transporte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331BF7A2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3.886.000,00</w:t>
            </w:r>
          </w:p>
        </w:tc>
      </w:tr>
      <w:tr w:rsidR="00825D3F" w14:paraId="61DF451D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85256E2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27 -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Desporto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lazer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59DBD74B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1.276.000,00</w:t>
            </w:r>
          </w:p>
        </w:tc>
      </w:tr>
      <w:tr w:rsidR="00825D3F" w14:paraId="3483F989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D6B66D1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28 -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Encargos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especiais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2C542E61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1.455.000,00</w:t>
            </w:r>
          </w:p>
        </w:tc>
      </w:tr>
      <w:tr w:rsidR="00825D3F" w14:paraId="3F5573A0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608BC62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99 -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Reserva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de 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pt-BR" w:eastAsia="zh-CN" w:bidi="ar"/>
              </w:rPr>
              <w:t>C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ontingência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582FDD9B" w14:textId="77777777" w:rsidR="00825D3F" w:rsidRDefault="00825D3F" w:rsidP="00436A49">
            <w:pPr>
              <w:jc w:val="right"/>
              <w:textAlignment w:val="bottom"/>
              <w:rPr>
                <w:rFonts w:ascii="Arial" w:eastAsia="SimSun" w:hAnsi="Arial" w:cs="Arial"/>
                <w:color w:val="00000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460.000,00</w:t>
            </w:r>
          </w:p>
        </w:tc>
      </w:tr>
      <w:tr w:rsidR="00825D3F" w14:paraId="2F5DBA2C" w14:textId="77777777" w:rsidTr="00436A49">
        <w:trPr>
          <w:trHeight w:val="240"/>
        </w:trPr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C41A5AE" w14:textId="77777777" w:rsidR="00825D3F" w:rsidRDefault="00825D3F" w:rsidP="00436A49">
            <w:pPr>
              <w:jc w:val="both"/>
              <w:textAlignment w:val="bottom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Total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Consolidado</w:t>
            </w:r>
            <w:proofErr w:type="spellEnd"/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D7DD4EA" w14:textId="77777777" w:rsidR="00825D3F" w:rsidRDefault="00825D3F" w:rsidP="00436A49">
            <w:pPr>
              <w:jc w:val="right"/>
              <w:textAlignment w:val="center"/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63.092.388,00</w:t>
            </w:r>
          </w:p>
        </w:tc>
      </w:tr>
    </w:tbl>
    <w:p w14:paraId="39BC076C" w14:textId="77777777" w:rsidR="00825D3F" w:rsidRDefault="00825D3F" w:rsidP="00825D3F">
      <w:pPr>
        <w:spacing w:line="360" w:lineRule="auto"/>
        <w:ind w:right="51"/>
        <w:jc w:val="both"/>
        <w:rPr>
          <w:rFonts w:ascii="Arial" w:hAnsi="Arial" w:cs="Arial"/>
        </w:rPr>
      </w:pPr>
    </w:p>
    <w:p w14:paraId="7D75811D" w14:textId="77777777" w:rsidR="00825D3F" w:rsidRDefault="00825D3F" w:rsidP="00825D3F">
      <w:pPr>
        <w:spacing w:line="312" w:lineRule="auto"/>
        <w:ind w:right="-1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5º -</w:t>
      </w:r>
      <w:r>
        <w:rPr>
          <w:rFonts w:ascii="Arial" w:hAnsi="Arial" w:cs="Arial"/>
        </w:rPr>
        <w:t xml:space="preserve"> Fica o Poder Executivo autorizado a abrir, no curso da execução orçamentária, créditos adicionais suplementares até o limite de 2</w:t>
      </w:r>
      <w:r>
        <w:rPr>
          <w:rFonts w:ascii="Arial" w:hAnsi="Arial" w:cs="Arial"/>
          <w:lang w:val="pt-BR"/>
        </w:rPr>
        <w:t>5</w:t>
      </w:r>
      <w:r>
        <w:rPr>
          <w:rFonts w:ascii="Arial" w:hAnsi="Arial" w:cs="Arial"/>
        </w:rPr>
        <w:t>% (vinte</w:t>
      </w:r>
      <w:r>
        <w:rPr>
          <w:rFonts w:ascii="Arial" w:hAnsi="Arial" w:cs="Arial"/>
          <w:lang w:val="pt-BR"/>
        </w:rPr>
        <w:t xml:space="preserve"> e cinco por</w:t>
      </w:r>
      <w:r>
        <w:rPr>
          <w:rFonts w:ascii="Arial" w:hAnsi="Arial" w:cs="Arial"/>
        </w:rPr>
        <w:t xml:space="preserve"> cento) da despesa consolidada fixada no art. 4° desta Lei, como determinado pelo art. 42 e 43 da Lei nº. 4.320/64, de 17 de março de 1964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e §</w:t>
      </w:r>
      <w:r>
        <w:rPr>
          <w:rFonts w:ascii="Arial" w:hAnsi="Arial" w:cs="Arial"/>
          <w:lang w:val="pt-BR"/>
        </w:rPr>
        <w:t xml:space="preserve"> 8º do a</w:t>
      </w:r>
      <w:r>
        <w:rPr>
          <w:rFonts w:ascii="Arial" w:hAnsi="Arial" w:cs="Arial"/>
        </w:rPr>
        <w:t>rt</w:t>
      </w:r>
      <w:r>
        <w:rPr>
          <w:rFonts w:ascii="Arial" w:hAnsi="Arial" w:cs="Arial"/>
          <w:lang w:val="pt-BR"/>
        </w:rPr>
        <w:t xml:space="preserve">. 165 da </w:t>
      </w:r>
      <w:r>
        <w:rPr>
          <w:rFonts w:ascii="Arial" w:hAnsi="Arial" w:cs="Arial"/>
        </w:rPr>
        <w:t>Constituição Federal.</w:t>
      </w:r>
    </w:p>
    <w:p w14:paraId="1FE72F4C" w14:textId="77777777" w:rsidR="00825D3F" w:rsidRDefault="00825D3F" w:rsidP="00825D3F">
      <w:pPr>
        <w:spacing w:line="312" w:lineRule="auto"/>
        <w:ind w:right="-1" w:firstLine="851"/>
        <w:jc w:val="both"/>
        <w:rPr>
          <w:rFonts w:ascii="Arial" w:hAnsi="Arial" w:cs="Arial"/>
        </w:rPr>
      </w:pPr>
    </w:p>
    <w:p w14:paraId="030E3088" w14:textId="77777777" w:rsidR="00825D3F" w:rsidRDefault="00825D3F" w:rsidP="00825D3F">
      <w:pPr>
        <w:spacing w:line="312" w:lineRule="auto"/>
        <w:ind w:right="-1" w:firstLine="851"/>
        <w:jc w:val="both"/>
        <w:rPr>
          <w:rFonts w:ascii="Arial" w:hAnsi="Arial" w:cs="Arial"/>
        </w:rPr>
      </w:pPr>
    </w:p>
    <w:p w14:paraId="5268948B" w14:textId="77777777" w:rsidR="00825D3F" w:rsidRDefault="00825D3F" w:rsidP="00825D3F">
      <w:pPr>
        <w:spacing w:line="312" w:lineRule="auto"/>
        <w:ind w:right="-1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6° -</w:t>
      </w:r>
      <w:r>
        <w:rPr>
          <w:rFonts w:ascii="Arial" w:hAnsi="Arial" w:cs="Arial"/>
        </w:rPr>
        <w:t xml:space="preserve"> Esta Lei entra em vigor em 01° de janeiro de 202</w:t>
      </w:r>
      <w:r>
        <w:rPr>
          <w:rFonts w:ascii="Arial" w:hAnsi="Arial" w:cs="Arial"/>
          <w:lang w:val="pt-BR"/>
        </w:rPr>
        <w:t>5</w:t>
      </w:r>
      <w:r>
        <w:rPr>
          <w:rFonts w:ascii="Arial" w:hAnsi="Arial" w:cs="Arial"/>
        </w:rPr>
        <w:t>, revogadas as disposições em contrário.</w:t>
      </w:r>
    </w:p>
    <w:p w14:paraId="111768C0" w14:textId="77777777" w:rsidR="00825D3F" w:rsidRDefault="00825D3F" w:rsidP="00825D3F">
      <w:pPr>
        <w:spacing w:line="312" w:lineRule="auto"/>
        <w:ind w:right="-1" w:firstLine="851"/>
        <w:jc w:val="both"/>
        <w:rPr>
          <w:rFonts w:ascii="Arial" w:hAnsi="Arial" w:cs="Arial"/>
        </w:rPr>
      </w:pPr>
    </w:p>
    <w:p w14:paraId="4A1A4678" w14:textId="77777777" w:rsidR="00825D3F" w:rsidRDefault="00825D3F" w:rsidP="00825D3F">
      <w:pPr>
        <w:spacing w:line="360" w:lineRule="auto"/>
        <w:ind w:right="-1"/>
        <w:jc w:val="both"/>
        <w:rPr>
          <w:rFonts w:ascii="Arial" w:hAnsi="Arial" w:cs="Arial"/>
          <w:color w:val="000000"/>
        </w:rPr>
      </w:pPr>
    </w:p>
    <w:p w14:paraId="6D0E56B0" w14:textId="77777777" w:rsidR="00825D3F" w:rsidRDefault="00825D3F" w:rsidP="00825D3F">
      <w:pPr>
        <w:spacing w:line="36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Gabinete d</w:t>
      </w:r>
      <w:r>
        <w:rPr>
          <w:rFonts w:ascii="Arial" w:hAnsi="Arial" w:cs="Arial"/>
          <w:lang w:val="pt-BR"/>
        </w:rPr>
        <w:t>o</w:t>
      </w:r>
      <w:r>
        <w:rPr>
          <w:rFonts w:ascii="Arial" w:hAnsi="Arial" w:cs="Arial"/>
        </w:rPr>
        <w:t xml:space="preserve"> Prefeit</w:t>
      </w:r>
      <w:r>
        <w:rPr>
          <w:rFonts w:ascii="Arial" w:hAnsi="Arial" w:cs="Arial"/>
          <w:lang w:val="pt-BR"/>
        </w:rPr>
        <w:t>o</w:t>
      </w:r>
      <w:r>
        <w:rPr>
          <w:rFonts w:ascii="Arial" w:hAnsi="Arial" w:cs="Arial"/>
        </w:rPr>
        <w:t xml:space="preserve"> Municipal de </w:t>
      </w:r>
      <w:r>
        <w:rPr>
          <w:rFonts w:ascii="Arial" w:hAnsi="Arial" w:cs="Arial"/>
          <w:lang w:val="pt-BR"/>
        </w:rPr>
        <w:t>Alto Paraguai-</w:t>
      </w:r>
      <w:r>
        <w:rPr>
          <w:rFonts w:ascii="Arial" w:hAnsi="Arial" w:cs="Arial"/>
        </w:rPr>
        <w:t xml:space="preserve">MT, </w:t>
      </w:r>
      <w:r>
        <w:rPr>
          <w:rFonts w:ascii="Arial" w:hAnsi="Arial" w:cs="Arial"/>
          <w:lang w:val="pt-BR"/>
        </w:rPr>
        <w:t>11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  <w:lang w:val="pt-BR"/>
        </w:rPr>
        <w:t xml:space="preserve"> Novembro de</w:t>
      </w:r>
      <w:r>
        <w:rPr>
          <w:rFonts w:ascii="Arial" w:hAnsi="Arial" w:cs="Arial"/>
        </w:rPr>
        <w:t xml:space="preserve"> 202</w:t>
      </w:r>
      <w:r>
        <w:rPr>
          <w:rFonts w:ascii="Arial" w:hAnsi="Arial" w:cs="Arial"/>
          <w:lang w:val="pt-BR"/>
        </w:rPr>
        <w:t>4.</w:t>
      </w:r>
    </w:p>
    <w:p w14:paraId="5A2089C2" w14:textId="77777777" w:rsidR="00825D3F" w:rsidRDefault="00825D3F" w:rsidP="00825D3F">
      <w:pPr>
        <w:adjustRightInd w:val="0"/>
        <w:jc w:val="center"/>
        <w:rPr>
          <w:rFonts w:ascii="Arial" w:hAnsi="Arial" w:cs="Arial"/>
          <w:b/>
        </w:rPr>
      </w:pPr>
      <w:bookmarkStart w:id="1" w:name="_Hlk498072403"/>
    </w:p>
    <w:p w14:paraId="2D51C001" w14:textId="77777777" w:rsidR="00825D3F" w:rsidRDefault="00825D3F" w:rsidP="00825D3F">
      <w:pPr>
        <w:adjustRightInd w:val="0"/>
        <w:jc w:val="center"/>
        <w:rPr>
          <w:rFonts w:ascii="Arial" w:hAnsi="Arial" w:cs="Arial"/>
          <w:b/>
        </w:rPr>
      </w:pPr>
    </w:p>
    <w:p w14:paraId="343FA8C0" w14:textId="77777777" w:rsidR="00825D3F" w:rsidRDefault="00825D3F" w:rsidP="00825D3F">
      <w:pPr>
        <w:adjustRightInd w:val="0"/>
        <w:jc w:val="center"/>
        <w:rPr>
          <w:rFonts w:ascii="Arial" w:hAnsi="Arial" w:cs="Arial"/>
          <w:b/>
        </w:rPr>
      </w:pPr>
    </w:p>
    <w:p w14:paraId="0939A50C" w14:textId="77777777" w:rsidR="00825D3F" w:rsidRDefault="00825D3F" w:rsidP="00825D3F">
      <w:pPr>
        <w:adjustRightInd w:val="0"/>
        <w:jc w:val="center"/>
        <w:rPr>
          <w:rFonts w:ascii="Arial" w:hAnsi="Arial" w:cs="Arial"/>
          <w:b/>
        </w:rPr>
      </w:pPr>
    </w:p>
    <w:p w14:paraId="037D61EE" w14:textId="77777777" w:rsidR="00825D3F" w:rsidRDefault="00825D3F" w:rsidP="00825D3F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Adair José Alves Moreira</w:t>
      </w:r>
    </w:p>
    <w:p w14:paraId="7C228D26" w14:textId="77777777" w:rsidR="00825D3F" w:rsidRDefault="00825D3F" w:rsidP="00825D3F">
      <w:pPr>
        <w:spacing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pt-BR"/>
        </w:rPr>
        <w:t>Prefeito</w:t>
      </w:r>
      <w:r>
        <w:rPr>
          <w:rFonts w:ascii="Arial" w:hAnsi="Arial" w:cs="Arial"/>
          <w:sz w:val="24"/>
          <w:szCs w:val="24"/>
        </w:rPr>
        <w:t xml:space="preserve"> Municipal</w:t>
      </w:r>
    </w:p>
    <w:p w14:paraId="548DD2A8" w14:textId="77777777" w:rsidR="00825D3F" w:rsidRDefault="00825D3F" w:rsidP="00825D3F">
      <w:pPr>
        <w:spacing w:line="360" w:lineRule="auto"/>
        <w:ind w:right="-1"/>
        <w:jc w:val="center"/>
        <w:rPr>
          <w:rFonts w:ascii="Arial" w:hAnsi="Arial" w:cs="Arial"/>
        </w:rPr>
      </w:pPr>
    </w:p>
    <w:p w14:paraId="5FD74794" w14:textId="77777777" w:rsidR="00825D3F" w:rsidRDefault="00825D3F" w:rsidP="00825D3F">
      <w:pPr>
        <w:spacing w:line="360" w:lineRule="auto"/>
        <w:ind w:right="-1"/>
        <w:jc w:val="center"/>
        <w:rPr>
          <w:rFonts w:ascii="Arial" w:hAnsi="Arial" w:cs="Arial"/>
        </w:rPr>
      </w:pPr>
    </w:p>
    <w:p w14:paraId="60E1DCB8" w14:textId="77777777" w:rsidR="00825D3F" w:rsidRDefault="00825D3F" w:rsidP="00825D3F">
      <w:pPr>
        <w:spacing w:line="360" w:lineRule="auto"/>
        <w:ind w:right="-1"/>
        <w:jc w:val="center"/>
        <w:rPr>
          <w:rFonts w:ascii="Arial" w:hAnsi="Arial" w:cs="Arial"/>
        </w:rPr>
      </w:pPr>
    </w:p>
    <w:p w14:paraId="53DD6485" w14:textId="77777777" w:rsidR="00825D3F" w:rsidRDefault="00825D3F" w:rsidP="00825D3F">
      <w:pPr>
        <w:spacing w:line="360" w:lineRule="auto"/>
        <w:ind w:right="-1"/>
        <w:jc w:val="center"/>
        <w:rPr>
          <w:rFonts w:ascii="Arial" w:hAnsi="Arial" w:cs="Arial"/>
        </w:rPr>
      </w:pPr>
    </w:p>
    <w:p w14:paraId="6F662ECF" w14:textId="77777777" w:rsidR="00825D3F" w:rsidRDefault="00825D3F" w:rsidP="00825D3F">
      <w:pPr>
        <w:spacing w:line="360" w:lineRule="auto"/>
        <w:ind w:right="-1"/>
        <w:jc w:val="center"/>
        <w:rPr>
          <w:rFonts w:ascii="Arial" w:hAnsi="Arial" w:cs="Arial"/>
        </w:rPr>
      </w:pPr>
    </w:p>
    <w:p w14:paraId="3E1EBC00" w14:textId="77777777" w:rsidR="00825D3F" w:rsidRDefault="00825D3F" w:rsidP="00825D3F">
      <w:pPr>
        <w:spacing w:line="360" w:lineRule="auto"/>
        <w:ind w:right="-1"/>
        <w:jc w:val="center"/>
        <w:rPr>
          <w:rFonts w:ascii="Arial" w:hAnsi="Arial" w:cs="Arial"/>
        </w:rPr>
      </w:pPr>
    </w:p>
    <w:p w14:paraId="3C1F2F21" w14:textId="77777777" w:rsidR="00825D3F" w:rsidRDefault="00825D3F" w:rsidP="00825D3F">
      <w:pPr>
        <w:spacing w:line="360" w:lineRule="auto"/>
        <w:ind w:right="-1"/>
        <w:jc w:val="center"/>
        <w:rPr>
          <w:rFonts w:ascii="Arial" w:hAnsi="Arial" w:cs="Arial"/>
        </w:rPr>
      </w:pPr>
    </w:p>
    <w:p w14:paraId="135FEABE" w14:textId="77777777" w:rsidR="00825D3F" w:rsidRDefault="00825D3F" w:rsidP="00825D3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1BD481F" w14:textId="77777777" w:rsidR="00825D3F" w:rsidRDefault="00825D3F" w:rsidP="00825D3F">
      <w:pPr>
        <w:spacing w:line="360" w:lineRule="auto"/>
        <w:jc w:val="center"/>
        <w:rPr>
          <w:rFonts w:ascii="Arial" w:hAnsi="Arial" w:cs="Arial"/>
          <w:b/>
          <w:bCs/>
          <w:sz w:val="60"/>
          <w:szCs w:val="60"/>
        </w:rPr>
      </w:pPr>
    </w:p>
    <w:p w14:paraId="3584C9F1" w14:textId="77777777" w:rsidR="00825D3F" w:rsidRDefault="00825D3F" w:rsidP="00825D3F">
      <w:pPr>
        <w:spacing w:line="360" w:lineRule="auto"/>
        <w:jc w:val="center"/>
        <w:rPr>
          <w:rFonts w:ascii="Arial" w:hAnsi="Arial" w:cs="Arial"/>
          <w:b/>
          <w:bCs/>
          <w:sz w:val="60"/>
          <w:szCs w:val="60"/>
        </w:rPr>
      </w:pPr>
    </w:p>
    <w:p w14:paraId="424405FB" w14:textId="77777777" w:rsidR="00825D3F" w:rsidRDefault="00825D3F" w:rsidP="00825D3F">
      <w:pPr>
        <w:spacing w:line="360" w:lineRule="auto"/>
        <w:jc w:val="center"/>
        <w:rPr>
          <w:rFonts w:ascii="Arial" w:hAnsi="Arial" w:cs="Arial"/>
          <w:b/>
          <w:bCs/>
          <w:sz w:val="60"/>
          <w:szCs w:val="60"/>
        </w:rPr>
      </w:pPr>
    </w:p>
    <w:bookmarkEnd w:id="1"/>
    <w:p w14:paraId="713AF92D" w14:textId="515684B8" w:rsidR="001E00AB" w:rsidRPr="00396452" w:rsidRDefault="001E00AB" w:rsidP="003964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E00AB" w:rsidRPr="00396452">
      <w:headerReference w:type="default" r:id="rId7"/>
      <w:footerReference w:type="default" r:id="rId8"/>
      <w:pgSz w:w="11910" w:h="16840"/>
      <w:pgMar w:top="1880" w:right="1560" w:bottom="1160" w:left="1580" w:header="356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F41F" w14:textId="77777777" w:rsidR="00365A67" w:rsidRDefault="00365A67">
      <w:r>
        <w:separator/>
      </w:r>
    </w:p>
  </w:endnote>
  <w:endnote w:type="continuationSeparator" w:id="0">
    <w:p w14:paraId="3F4C13E1" w14:textId="77777777" w:rsidR="00365A67" w:rsidRDefault="0036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CD94" w14:textId="78AA02FF" w:rsidR="00C8499C" w:rsidRDefault="005D1B90" w:rsidP="00C8499C">
    <w:pPr>
      <w:pStyle w:val="Rodap"/>
      <w:jc w:val="center"/>
      <w:rPr>
        <w:lang w:val="pt-BR"/>
      </w:rPr>
    </w:pPr>
    <w:r>
      <w:rPr>
        <w:lang w:val="pt-BR"/>
      </w:rPr>
      <w:t xml:space="preserve">Avenida Presidente </w:t>
    </w:r>
    <w:proofErr w:type="spellStart"/>
    <w:r>
      <w:rPr>
        <w:lang w:val="pt-BR"/>
      </w:rPr>
      <w:t>Médice</w:t>
    </w:r>
    <w:proofErr w:type="spellEnd"/>
    <w:r>
      <w:rPr>
        <w:lang w:val="pt-BR"/>
      </w:rPr>
      <w:t>, nº 400, Bairro Planalto, CEP: 78.410-000,</w:t>
    </w:r>
  </w:p>
  <w:p w14:paraId="2D5586AD" w14:textId="77777777" w:rsidR="00C8499C" w:rsidRPr="00C8499C" w:rsidRDefault="005D1B90" w:rsidP="00C8499C">
    <w:pPr>
      <w:pStyle w:val="Rodap"/>
      <w:jc w:val="center"/>
      <w:rPr>
        <w:lang w:val="pt-BR"/>
      </w:rPr>
    </w:pPr>
    <w:r w:rsidRPr="003D259D">
      <w:rPr>
        <w:lang w:val="en-US"/>
      </w:rPr>
      <w:t xml:space="preserve">Email: </w:t>
    </w:r>
    <w:hyperlink r:id="rId1" w:history="1">
      <w:r w:rsidRPr="003D259D">
        <w:rPr>
          <w:rStyle w:val="Hyperlink"/>
          <w:lang w:val="en-US"/>
        </w:rPr>
        <w:t>adaircpt@outlook.com.br</w:t>
      </w:r>
    </w:hyperlink>
    <w:r w:rsidRPr="003D259D">
      <w:rPr>
        <w:lang w:val="en-US"/>
      </w:rPr>
      <w:t xml:space="preserve">. </w:t>
    </w:r>
    <w:r>
      <w:rPr>
        <w:lang w:val="pt-BR"/>
      </w:rPr>
      <w:t>Fone (065) 3396-1468/99252-1778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A0E3" w14:textId="77777777" w:rsidR="00365A67" w:rsidRDefault="00365A67">
      <w:r>
        <w:separator/>
      </w:r>
    </w:p>
  </w:footnote>
  <w:footnote w:type="continuationSeparator" w:id="0">
    <w:p w14:paraId="2BCD1194" w14:textId="77777777" w:rsidR="00365A67" w:rsidRDefault="0036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333F" w14:textId="5CDB6165" w:rsidR="002567A4" w:rsidRDefault="005D1B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438370D" wp14:editId="0BA4CF35">
          <wp:simplePos x="0" y="0"/>
          <wp:positionH relativeFrom="page">
            <wp:posOffset>3444875</wp:posOffset>
          </wp:positionH>
          <wp:positionV relativeFrom="page">
            <wp:posOffset>59171</wp:posOffset>
          </wp:positionV>
          <wp:extent cx="593883" cy="59245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883" cy="592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3BDB17" w14:textId="77777777" w:rsidR="002567A4" w:rsidRDefault="005D1B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ADE3CB" wp14:editId="4608BDC9">
              <wp:simplePos x="0" y="0"/>
              <wp:positionH relativeFrom="page">
                <wp:posOffset>1769110</wp:posOffset>
              </wp:positionH>
              <wp:positionV relativeFrom="page">
                <wp:posOffset>651016</wp:posOffset>
              </wp:positionV>
              <wp:extent cx="4021455" cy="605642"/>
              <wp:effectExtent l="0" t="0" r="171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1455" cy="6056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59618" w14:textId="77777777" w:rsidR="002567A4" w:rsidRDefault="005D1B90">
                          <w:pPr>
                            <w:spacing w:before="11"/>
                            <w:ind w:left="20" w:right="16" w:firstLine="1229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ESTADO DE MATO GROSSO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ALTO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PARAGUAI</w:t>
                          </w:r>
                        </w:p>
                        <w:p w14:paraId="4C3BFAE6" w14:textId="77777777" w:rsidR="002567A4" w:rsidRDefault="00365A67">
                          <w:pPr>
                            <w:spacing w:before="11"/>
                            <w:ind w:left="20" w:right="16" w:firstLine="1229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DE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9.3pt;margin-top:51.25pt;width:316.65pt;height:4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" filled="f" stroked="f">
              <v:textbox inset="0,0,0,0">
                <w:txbxContent>
                  <w:p w14:paraId="58659618" w14:textId="77777777" w:rsidR="002567A4" w:rsidRDefault="005D1B90">
                    <w:pPr>
                      <w:spacing w:before="11"/>
                      <w:ind w:left="20" w:right="16" w:firstLine="1229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ESTADO DE MATO GROSSO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ALTO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PARAGUAI</w:t>
                    </w:r>
                  </w:p>
                  <w:p w14:paraId="4C3BFAE6" w14:textId="77777777" w:rsidR="002567A4" w:rsidRDefault="003B12CB">
                    <w:pPr>
                      <w:spacing w:before="11"/>
                      <w:ind w:left="20" w:right="16" w:firstLine="1229"/>
                      <w:rPr>
                        <w:rFonts w:asci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50EE14" w14:textId="77777777" w:rsidR="002567A4" w:rsidRDefault="00365A6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4C05E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A05E9"/>
    <w:multiLevelType w:val="hybridMultilevel"/>
    <w:tmpl w:val="BC687994"/>
    <w:lvl w:ilvl="0" w:tplc="BCC0C7EC">
      <w:start w:val="1"/>
      <w:numFmt w:val="upperRoman"/>
      <w:lvlText w:val="%1"/>
      <w:lvlJc w:val="left"/>
      <w:pPr>
        <w:ind w:left="100" w:hanging="14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9"/>
        <w:szCs w:val="29"/>
        <w:lang w:val="pt-PT" w:eastAsia="en-US" w:bidi="ar-SA"/>
      </w:rPr>
    </w:lvl>
    <w:lvl w:ilvl="1" w:tplc="227AFCDA">
      <w:numFmt w:val="bullet"/>
      <w:lvlText w:val="•"/>
      <w:lvlJc w:val="left"/>
      <w:pPr>
        <w:ind w:left="962" w:hanging="146"/>
      </w:pPr>
      <w:rPr>
        <w:rFonts w:hint="default"/>
        <w:lang w:val="pt-PT" w:eastAsia="en-US" w:bidi="ar-SA"/>
      </w:rPr>
    </w:lvl>
    <w:lvl w:ilvl="2" w:tplc="FD320B52">
      <w:numFmt w:val="bullet"/>
      <w:lvlText w:val="•"/>
      <w:lvlJc w:val="left"/>
      <w:pPr>
        <w:ind w:left="1825" w:hanging="146"/>
      </w:pPr>
      <w:rPr>
        <w:rFonts w:hint="default"/>
        <w:lang w:val="pt-PT" w:eastAsia="en-US" w:bidi="ar-SA"/>
      </w:rPr>
    </w:lvl>
    <w:lvl w:ilvl="3" w:tplc="A784240C">
      <w:numFmt w:val="bullet"/>
      <w:lvlText w:val="•"/>
      <w:lvlJc w:val="left"/>
      <w:pPr>
        <w:ind w:left="2687" w:hanging="146"/>
      </w:pPr>
      <w:rPr>
        <w:rFonts w:hint="default"/>
        <w:lang w:val="pt-PT" w:eastAsia="en-US" w:bidi="ar-SA"/>
      </w:rPr>
    </w:lvl>
    <w:lvl w:ilvl="4" w:tplc="2388A2DA">
      <w:numFmt w:val="bullet"/>
      <w:lvlText w:val="•"/>
      <w:lvlJc w:val="left"/>
      <w:pPr>
        <w:ind w:left="3550" w:hanging="146"/>
      </w:pPr>
      <w:rPr>
        <w:rFonts w:hint="default"/>
        <w:lang w:val="pt-PT" w:eastAsia="en-US" w:bidi="ar-SA"/>
      </w:rPr>
    </w:lvl>
    <w:lvl w:ilvl="5" w:tplc="24CE3D92">
      <w:numFmt w:val="bullet"/>
      <w:lvlText w:val="•"/>
      <w:lvlJc w:val="left"/>
      <w:pPr>
        <w:ind w:left="4412" w:hanging="146"/>
      </w:pPr>
      <w:rPr>
        <w:rFonts w:hint="default"/>
        <w:lang w:val="pt-PT" w:eastAsia="en-US" w:bidi="ar-SA"/>
      </w:rPr>
    </w:lvl>
    <w:lvl w:ilvl="6" w:tplc="6CC8AE42">
      <w:numFmt w:val="bullet"/>
      <w:lvlText w:val="•"/>
      <w:lvlJc w:val="left"/>
      <w:pPr>
        <w:ind w:left="5275" w:hanging="146"/>
      </w:pPr>
      <w:rPr>
        <w:rFonts w:hint="default"/>
        <w:lang w:val="pt-PT" w:eastAsia="en-US" w:bidi="ar-SA"/>
      </w:rPr>
    </w:lvl>
    <w:lvl w:ilvl="7" w:tplc="C3B2F62A">
      <w:numFmt w:val="bullet"/>
      <w:lvlText w:val="•"/>
      <w:lvlJc w:val="left"/>
      <w:pPr>
        <w:ind w:left="6137" w:hanging="146"/>
      </w:pPr>
      <w:rPr>
        <w:rFonts w:hint="default"/>
        <w:lang w:val="pt-PT" w:eastAsia="en-US" w:bidi="ar-SA"/>
      </w:rPr>
    </w:lvl>
    <w:lvl w:ilvl="8" w:tplc="6590CBE4">
      <w:numFmt w:val="bullet"/>
      <w:lvlText w:val="•"/>
      <w:lvlJc w:val="left"/>
      <w:pPr>
        <w:ind w:left="7000" w:hanging="146"/>
      </w:pPr>
      <w:rPr>
        <w:rFonts w:hint="default"/>
        <w:lang w:val="pt-PT" w:eastAsia="en-US" w:bidi="ar-SA"/>
      </w:rPr>
    </w:lvl>
  </w:abstractNum>
  <w:abstractNum w:abstractNumId="2" w15:restartNumberingAfterBreak="0">
    <w:nsid w:val="32AF315F"/>
    <w:multiLevelType w:val="hybridMultilevel"/>
    <w:tmpl w:val="9A5068C6"/>
    <w:lvl w:ilvl="0" w:tplc="DDB4C05E">
      <w:start w:val="1"/>
      <w:numFmt w:val="upperRoman"/>
      <w:lvlText w:val="%1"/>
      <w:lvlJc w:val="left"/>
      <w:pPr>
        <w:ind w:left="100" w:hanging="30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9"/>
        <w:szCs w:val="29"/>
        <w:lang w:val="pt-PT" w:eastAsia="en-US" w:bidi="ar-SA"/>
      </w:rPr>
    </w:lvl>
    <w:lvl w:ilvl="1" w:tplc="638C4DBC">
      <w:numFmt w:val="bullet"/>
      <w:lvlText w:val="•"/>
      <w:lvlJc w:val="left"/>
      <w:pPr>
        <w:ind w:left="962" w:hanging="306"/>
      </w:pPr>
      <w:rPr>
        <w:rFonts w:hint="default"/>
        <w:lang w:val="pt-PT" w:eastAsia="en-US" w:bidi="ar-SA"/>
      </w:rPr>
    </w:lvl>
    <w:lvl w:ilvl="2" w:tplc="A77483A6">
      <w:numFmt w:val="bullet"/>
      <w:lvlText w:val="•"/>
      <w:lvlJc w:val="left"/>
      <w:pPr>
        <w:ind w:left="1825" w:hanging="306"/>
      </w:pPr>
      <w:rPr>
        <w:rFonts w:hint="default"/>
        <w:lang w:val="pt-PT" w:eastAsia="en-US" w:bidi="ar-SA"/>
      </w:rPr>
    </w:lvl>
    <w:lvl w:ilvl="3" w:tplc="EE92202A">
      <w:numFmt w:val="bullet"/>
      <w:lvlText w:val="•"/>
      <w:lvlJc w:val="left"/>
      <w:pPr>
        <w:ind w:left="2687" w:hanging="306"/>
      </w:pPr>
      <w:rPr>
        <w:rFonts w:hint="default"/>
        <w:lang w:val="pt-PT" w:eastAsia="en-US" w:bidi="ar-SA"/>
      </w:rPr>
    </w:lvl>
    <w:lvl w:ilvl="4" w:tplc="5D1668EE">
      <w:numFmt w:val="bullet"/>
      <w:lvlText w:val="•"/>
      <w:lvlJc w:val="left"/>
      <w:pPr>
        <w:ind w:left="3550" w:hanging="306"/>
      </w:pPr>
      <w:rPr>
        <w:rFonts w:hint="default"/>
        <w:lang w:val="pt-PT" w:eastAsia="en-US" w:bidi="ar-SA"/>
      </w:rPr>
    </w:lvl>
    <w:lvl w:ilvl="5" w:tplc="05328B3E">
      <w:numFmt w:val="bullet"/>
      <w:lvlText w:val="•"/>
      <w:lvlJc w:val="left"/>
      <w:pPr>
        <w:ind w:left="4412" w:hanging="306"/>
      </w:pPr>
      <w:rPr>
        <w:rFonts w:hint="default"/>
        <w:lang w:val="pt-PT" w:eastAsia="en-US" w:bidi="ar-SA"/>
      </w:rPr>
    </w:lvl>
    <w:lvl w:ilvl="6" w:tplc="2DCC72BC">
      <w:numFmt w:val="bullet"/>
      <w:lvlText w:val="•"/>
      <w:lvlJc w:val="left"/>
      <w:pPr>
        <w:ind w:left="5275" w:hanging="306"/>
      </w:pPr>
      <w:rPr>
        <w:rFonts w:hint="default"/>
        <w:lang w:val="pt-PT" w:eastAsia="en-US" w:bidi="ar-SA"/>
      </w:rPr>
    </w:lvl>
    <w:lvl w:ilvl="7" w:tplc="2B40B69A">
      <w:numFmt w:val="bullet"/>
      <w:lvlText w:val="•"/>
      <w:lvlJc w:val="left"/>
      <w:pPr>
        <w:ind w:left="6137" w:hanging="306"/>
      </w:pPr>
      <w:rPr>
        <w:rFonts w:hint="default"/>
        <w:lang w:val="pt-PT" w:eastAsia="en-US" w:bidi="ar-SA"/>
      </w:rPr>
    </w:lvl>
    <w:lvl w:ilvl="8" w:tplc="DBC22FD4">
      <w:numFmt w:val="bullet"/>
      <w:lvlText w:val="•"/>
      <w:lvlJc w:val="left"/>
      <w:pPr>
        <w:ind w:left="7000" w:hanging="306"/>
      </w:pPr>
      <w:rPr>
        <w:rFonts w:hint="default"/>
        <w:lang w:val="pt-PT" w:eastAsia="en-US" w:bidi="ar-SA"/>
      </w:rPr>
    </w:lvl>
  </w:abstractNum>
  <w:abstractNum w:abstractNumId="3" w15:restartNumberingAfterBreak="0">
    <w:nsid w:val="49271AF6"/>
    <w:multiLevelType w:val="hybridMultilevel"/>
    <w:tmpl w:val="A4A00996"/>
    <w:lvl w:ilvl="0" w:tplc="1A905A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EF90555"/>
    <w:multiLevelType w:val="multilevel"/>
    <w:tmpl w:val="78AE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60"/>
    <w:rsid w:val="00002734"/>
    <w:rsid w:val="00036360"/>
    <w:rsid w:val="001851D4"/>
    <w:rsid w:val="0019720C"/>
    <w:rsid w:val="001E00AB"/>
    <w:rsid w:val="001F0E4E"/>
    <w:rsid w:val="00251C49"/>
    <w:rsid w:val="00252B65"/>
    <w:rsid w:val="00293F45"/>
    <w:rsid w:val="002C1A27"/>
    <w:rsid w:val="002D4186"/>
    <w:rsid w:val="002F759A"/>
    <w:rsid w:val="00365A67"/>
    <w:rsid w:val="00396452"/>
    <w:rsid w:val="003B12CB"/>
    <w:rsid w:val="004B7BC5"/>
    <w:rsid w:val="005D1B90"/>
    <w:rsid w:val="00653956"/>
    <w:rsid w:val="00661DBA"/>
    <w:rsid w:val="007716B0"/>
    <w:rsid w:val="00825D3F"/>
    <w:rsid w:val="00973DF0"/>
    <w:rsid w:val="00AB1B2F"/>
    <w:rsid w:val="00B14C93"/>
    <w:rsid w:val="00B916A0"/>
    <w:rsid w:val="00C32DE6"/>
    <w:rsid w:val="00E3394E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555D"/>
  <w15:chartTrackingRefBased/>
  <w15:docId w15:val="{221F4FC8-A691-476B-84E2-73FB75E5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7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396452"/>
    <w:pPr>
      <w:ind w:left="4" w:right="22"/>
      <w:jc w:val="center"/>
      <w:outlineLvl w:val="0"/>
    </w:pPr>
    <w:rPr>
      <w:rFonts w:ascii="Cambria" w:eastAsia="Cambria" w:hAnsi="Cambria" w:cs="Cambria"/>
      <w:b/>
      <w:bCs/>
      <w:sz w:val="29"/>
      <w:szCs w:val="2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6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5D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3636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636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0363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363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360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036360"/>
    <w:rPr>
      <w:b/>
      <w:bCs/>
    </w:rPr>
  </w:style>
  <w:style w:type="character" w:styleId="Hyperlink">
    <w:name w:val="Hyperlink"/>
    <w:basedOn w:val="Fontepargpadro"/>
    <w:uiPriority w:val="99"/>
    <w:unhideWhenUsed/>
    <w:rsid w:val="00036360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0363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mmarcadores">
    <w:name w:val="List Bullet"/>
    <w:basedOn w:val="Normal"/>
    <w:uiPriority w:val="99"/>
    <w:unhideWhenUsed/>
    <w:rsid w:val="001E00AB"/>
    <w:pPr>
      <w:numPr>
        <w:numId w:val="2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96452"/>
    <w:rPr>
      <w:rFonts w:ascii="Cambria" w:eastAsia="Cambria" w:hAnsi="Cambria" w:cs="Cambria"/>
      <w:b/>
      <w:bCs/>
      <w:sz w:val="29"/>
      <w:szCs w:val="29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64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96452"/>
    <w:pPr>
      <w:ind w:left="100" w:right="124"/>
      <w:jc w:val="both"/>
    </w:pPr>
    <w:rPr>
      <w:rFonts w:ascii="Cambria" w:eastAsia="Cambria" w:hAnsi="Cambria" w:cs="Cambria"/>
    </w:rPr>
  </w:style>
  <w:style w:type="character" w:styleId="nfase">
    <w:name w:val="Emphasis"/>
    <w:basedOn w:val="Fontepargpadro"/>
    <w:uiPriority w:val="20"/>
    <w:qFormat/>
    <w:rsid w:val="00396452"/>
    <w:rPr>
      <w:i/>
      <w:i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5D3F"/>
    <w:rPr>
      <w:rFonts w:asciiTheme="majorHAnsi" w:eastAsiaTheme="majorEastAsia" w:hAnsiTheme="majorHAnsi" w:cstheme="majorBidi"/>
      <w:color w:val="1F3763" w:themeColor="accent1" w:themeShade="7F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5D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5D3F"/>
    <w:rPr>
      <w:rFonts w:ascii="Times New Roman" w:eastAsia="Times New Roman" w:hAnsi="Times New Roman" w:cs="Times New Roman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25D3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25D3F"/>
    <w:rPr>
      <w:rFonts w:ascii="Times New Roman" w:eastAsia="Times New Roman" w:hAnsi="Times New Roman" w:cs="Times New Roman"/>
      <w:sz w:val="16"/>
      <w:szCs w:val="16"/>
      <w:lang w:val="pt-PT"/>
    </w:rPr>
  </w:style>
  <w:style w:type="table" w:styleId="Tabelacomgrade">
    <w:name w:val="Table Grid"/>
    <w:basedOn w:val="Tabelanormal"/>
    <w:uiPriority w:val="59"/>
    <w:qFormat/>
    <w:rsid w:val="00825D3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qFormat/>
    <w:rsid w:val="00825D3F"/>
    <w:rPr>
      <w:rFonts w:ascii="Arial" w:hAnsi="Arial" w:cs="Arial" w:hint="default"/>
      <w:color w:val="000000"/>
      <w:u w:val="none"/>
    </w:rPr>
  </w:style>
  <w:style w:type="character" w:customStyle="1" w:styleId="font11">
    <w:name w:val="font11"/>
    <w:qFormat/>
    <w:rsid w:val="00825D3F"/>
    <w:rPr>
      <w:rFonts w:ascii="Arial" w:hAnsi="Arial" w:cs="Arial" w:hint="default"/>
      <w:b/>
      <w:bCs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ircpt@outlook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5041</Characters>
  <Application>Microsoft Office Word</Application>
  <DocSecurity>0</DocSecurity>
  <Lines>1260</Lines>
  <Paragraphs>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JOSÉ ALVES MOREIRA MOREIRA</dc:creator>
  <cp:keywords/>
  <dc:description/>
  <cp:lastModifiedBy>Vinicius ADVOGADO</cp:lastModifiedBy>
  <cp:revision>3</cp:revision>
  <cp:lastPrinted>2024-11-18T14:02:00Z</cp:lastPrinted>
  <dcterms:created xsi:type="dcterms:W3CDTF">2024-12-17T14:32:00Z</dcterms:created>
  <dcterms:modified xsi:type="dcterms:W3CDTF">2024-12-17T14:33:00Z</dcterms:modified>
</cp:coreProperties>
</file>