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FE8D6" w14:textId="77777777" w:rsidR="003A7D7A" w:rsidRDefault="003A7D7A"/>
    <w:p w14:paraId="1F943109" w14:textId="4EBFA3A8" w:rsidR="003A7D7A" w:rsidRPr="00950955" w:rsidRDefault="00AA0FC6">
      <w:pPr>
        <w:tabs>
          <w:tab w:val="left" w:pos="2880"/>
        </w:tabs>
        <w:jc w:val="both"/>
        <w:rPr>
          <w:rFonts w:ascii="Arial" w:eastAsia="Arial" w:hAnsi="Arial" w:cs="Arial"/>
          <w:color w:val="000000" w:themeColor="text1"/>
        </w:rPr>
      </w:pPr>
      <w:r w:rsidRPr="00950955">
        <w:rPr>
          <w:rFonts w:ascii="Arial" w:eastAsia="Arial" w:hAnsi="Arial" w:cs="Arial"/>
          <w:b/>
          <w:color w:val="000000" w:themeColor="text1"/>
        </w:rPr>
        <w:t xml:space="preserve">LEI N° </w:t>
      </w:r>
      <w:r w:rsidR="00950955" w:rsidRPr="00950955">
        <w:rPr>
          <w:rFonts w:ascii="Arial" w:eastAsia="Arial" w:hAnsi="Arial" w:cs="Arial"/>
          <w:b/>
          <w:color w:val="000000" w:themeColor="text1"/>
        </w:rPr>
        <w:t>670</w:t>
      </w:r>
      <w:r w:rsidRPr="00950955">
        <w:rPr>
          <w:rFonts w:ascii="Arial" w:eastAsia="Arial" w:hAnsi="Arial" w:cs="Arial"/>
          <w:b/>
          <w:color w:val="000000" w:themeColor="text1"/>
        </w:rPr>
        <w:t>/202</w:t>
      </w:r>
      <w:r w:rsidRPr="00950955">
        <w:rPr>
          <w:rFonts w:ascii="Arial" w:eastAsia="Arial" w:hAnsi="Arial" w:cs="Arial"/>
          <w:b/>
          <w:color w:val="000000" w:themeColor="text1"/>
        </w:rPr>
        <w:t>4</w:t>
      </w:r>
      <w:r w:rsidRPr="00950955">
        <w:rPr>
          <w:rFonts w:ascii="Arial" w:eastAsia="Arial" w:hAnsi="Arial" w:cs="Arial"/>
          <w:b/>
          <w:color w:val="000000" w:themeColor="text1"/>
        </w:rPr>
        <w:t xml:space="preserve"> </w:t>
      </w:r>
    </w:p>
    <w:p w14:paraId="1329F133" w14:textId="77777777" w:rsidR="003A7D7A" w:rsidRDefault="003A7D7A">
      <w:pPr>
        <w:tabs>
          <w:tab w:val="left" w:pos="1440"/>
          <w:tab w:val="left" w:pos="2880"/>
          <w:tab w:val="left" w:pos="4200"/>
        </w:tabs>
        <w:ind w:left="4200" w:hanging="1320"/>
        <w:jc w:val="both"/>
      </w:pPr>
    </w:p>
    <w:p w14:paraId="4B16FD94" w14:textId="77777777" w:rsidR="003A7D7A" w:rsidRDefault="00AA0FC6">
      <w:pPr>
        <w:tabs>
          <w:tab w:val="left" w:pos="851"/>
          <w:tab w:val="left" w:pos="1134"/>
          <w:tab w:val="right" w:pos="9072"/>
        </w:tabs>
        <w:ind w:left="28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SÚMULA: </w:t>
      </w:r>
      <w:r>
        <w:rPr>
          <w:rFonts w:ascii="Arial" w:eastAsia="Arial" w:hAnsi="Arial" w:cs="Arial"/>
        </w:rPr>
        <w:t>DISPÕE SOBRE AUTORIZAÇÃO PARA ABERTURA DE CRÉDITOS ADICIONAIS SUPLEMENTARES E DÁ OUTRAS PROVIDÊNCIAS.</w:t>
      </w:r>
    </w:p>
    <w:p w14:paraId="4C0AFE9E" w14:textId="77777777" w:rsidR="003A7D7A" w:rsidRDefault="003A7D7A">
      <w:pPr>
        <w:tabs>
          <w:tab w:val="left" w:pos="851"/>
          <w:tab w:val="left" w:pos="1134"/>
          <w:tab w:val="right" w:pos="9072"/>
        </w:tabs>
        <w:ind w:left="2835"/>
        <w:jc w:val="both"/>
        <w:rPr>
          <w:rFonts w:ascii="Arial" w:eastAsia="Arial" w:hAnsi="Arial" w:cs="Arial"/>
        </w:rPr>
      </w:pPr>
    </w:p>
    <w:p w14:paraId="5CD6C3CC" w14:textId="77777777" w:rsidR="003A7D7A" w:rsidRDefault="00AA0FC6">
      <w:pPr>
        <w:widowControl w:val="0"/>
        <w:ind w:firstLine="120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O</w:t>
      </w:r>
      <w:r>
        <w:rPr>
          <w:rFonts w:ascii="Arial" w:eastAsia="Arial" w:hAnsi="Arial" w:cs="Arial"/>
          <w:color w:val="000000"/>
        </w:rPr>
        <w:t xml:space="preserve"> Senhor 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dair Jose Alves Moreira</w:t>
      </w:r>
      <w:r>
        <w:rPr>
          <w:rFonts w:ascii="Arial" w:eastAsia="Arial" w:hAnsi="Arial" w:cs="Arial"/>
          <w:color w:val="000000"/>
        </w:rPr>
        <w:t>, Prefeit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 xml:space="preserve"> Municipal de </w:t>
      </w:r>
      <w:r>
        <w:rPr>
          <w:rFonts w:ascii="Arial" w:eastAsia="Arial" w:hAnsi="Arial" w:cs="Arial"/>
          <w:color w:val="000000"/>
        </w:rPr>
        <w:t>Alto Paraguai</w:t>
      </w:r>
      <w:r>
        <w:rPr>
          <w:rFonts w:ascii="Arial" w:eastAsia="Arial" w:hAnsi="Arial" w:cs="Arial"/>
          <w:color w:val="000000"/>
        </w:rPr>
        <w:t xml:space="preserve">, Estado de Mato Grosso, no uso das </w:t>
      </w:r>
      <w:r>
        <w:rPr>
          <w:rFonts w:ascii="Arial" w:eastAsia="Arial" w:hAnsi="Arial" w:cs="Arial"/>
          <w:color w:val="000000"/>
        </w:rPr>
        <w:t>atribuições que lhe são conferidas por Lei.</w:t>
      </w:r>
    </w:p>
    <w:p w14:paraId="36223F21" w14:textId="77777777" w:rsidR="003A7D7A" w:rsidRDefault="003A7D7A">
      <w:pPr>
        <w:widowControl w:val="0"/>
        <w:ind w:firstLine="1320"/>
        <w:jc w:val="both"/>
        <w:rPr>
          <w:rFonts w:ascii="Arial" w:eastAsia="Arial" w:hAnsi="Arial" w:cs="Arial"/>
          <w:color w:val="000000"/>
        </w:rPr>
      </w:pPr>
    </w:p>
    <w:p w14:paraId="5ADC9C8B" w14:textId="77777777" w:rsidR="003A7D7A" w:rsidRDefault="00AA0FC6">
      <w:pPr>
        <w:tabs>
          <w:tab w:val="left" w:pos="851"/>
          <w:tab w:val="left" w:pos="1134"/>
          <w:tab w:val="right" w:pos="9072"/>
        </w:tabs>
        <w:ind w:firstLine="12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F</w:t>
      </w:r>
      <w:r>
        <w:rPr>
          <w:rFonts w:ascii="Arial" w:eastAsia="Arial" w:hAnsi="Arial" w:cs="Arial"/>
          <w:color w:val="000000"/>
        </w:rPr>
        <w:t xml:space="preserve">aço saber que a CÂMARA MUNICIPAL de </w:t>
      </w:r>
      <w:r>
        <w:rPr>
          <w:rFonts w:ascii="Arial" w:eastAsia="Arial" w:hAnsi="Arial" w:cs="Arial"/>
          <w:color w:val="000000"/>
        </w:rPr>
        <w:t>Alto Paraguai</w:t>
      </w:r>
      <w:r>
        <w:rPr>
          <w:rFonts w:ascii="Arial" w:eastAsia="Arial" w:hAnsi="Arial" w:cs="Arial"/>
          <w:color w:val="000000"/>
        </w:rPr>
        <w:t xml:space="preserve"> aprovou e eu, Prefeit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 xml:space="preserve"> Municipal sanciono a seguinte lei:</w:t>
      </w:r>
    </w:p>
    <w:p w14:paraId="133B6802" w14:textId="77777777" w:rsidR="003A7D7A" w:rsidRDefault="003A7D7A" w:rsidP="00950955">
      <w:pPr>
        <w:jc w:val="both"/>
      </w:pPr>
    </w:p>
    <w:p w14:paraId="6911D443" w14:textId="77777777" w:rsidR="003A7D7A" w:rsidRDefault="00AA0FC6">
      <w:pPr>
        <w:pStyle w:val="Corpodetexto"/>
        <w:spacing w:before="276"/>
        <w:ind w:left="102" w:right="120" w:firstLine="1324"/>
        <w:jc w:val="both"/>
      </w:pPr>
      <w:r>
        <w:rPr>
          <w:rFonts w:ascii="Arial" w:hAnsi="Arial"/>
          <w:b/>
        </w:rPr>
        <w:t xml:space="preserve">Art. 1º </w:t>
      </w:r>
      <w:r>
        <w:t>Fica o Poder Executivo Municipal autorizado a realizar a abertura de créditos adicionais sup</w:t>
      </w:r>
      <w:r>
        <w:t>lementares no orçamento 2024, por meio de decreto, nos termos do artigo 42 e do inciso III, § 1º do artigo 43 da Lei Federal nº 4.320/64 e em obediência</w:t>
      </w:r>
      <w:r>
        <w:rPr>
          <w:spacing w:val="40"/>
        </w:rPr>
        <w:t xml:space="preserve"> </w:t>
      </w:r>
      <w:r>
        <w:t>ao que dispõe os incisos V e VI</w:t>
      </w:r>
      <w:r>
        <w:rPr>
          <w:spacing w:val="40"/>
        </w:rPr>
        <w:t xml:space="preserve"> </w:t>
      </w:r>
      <w:r>
        <w:t>do art. 167 da Constituição Federal, até o seguinte limite:</w:t>
      </w:r>
    </w:p>
    <w:p w14:paraId="6C090FBD" w14:textId="77777777" w:rsidR="003A7D7A" w:rsidRDefault="003A7D7A">
      <w:pPr>
        <w:pStyle w:val="Corpodetexto"/>
      </w:pPr>
    </w:p>
    <w:p w14:paraId="32ADBA1A" w14:textId="5A413A3D" w:rsidR="003A7D7A" w:rsidRDefault="00AA0FC6">
      <w:pPr>
        <w:pStyle w:val="Corpodetexto"/>
        <w:ind w:left="102" w:right="119" w:firstLine="1324"/>
        <w:jc w:val="both"/>
      </w:pPr>
      <w:r>
        <w:rPr>
          <w:rFonts w:ascii="Arial" w:hAnsi="Arial"/>
          <w:b/>
        </w:rPr>
        <w:t>§ Único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40"/>
        </w:rPr>
        <w:t xml:space="preserve"> </w:t>
      </w:r>
      <w:r>
        <w:t>Limite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highlight w:val="cyan"/>
          <w:lang w:val="pt-BR"/>
        </w:rPr>
        <w:t>5</w:t>
      </w:r>
      <w:r>
        <w:rPr>
          <w:highlight w:val="cyan"/>
        </w:rPr>
        <w:t xml:space="preserve"> %</w:t>
      </w:r>
      <w:r>
        <w:rPr>
          <w:spacing w:val="-2"/>
          <w:highlight w:val="cyan"/>
        </w:rPr>
        <w:t xml:space="preserve"> </w:t>
      </w:r>
      <w:r>
        <w:rPr>
          <w:highlight w:val="cyan"/>
        </w:rPr>
        <w:t>(</w:t>
      </w:r>
      <w:r w:rsidR="00950955">
        <w:rPr>
          <w:highlight w:val="cyan"/>
          <w:lang w:val="pt-BR"/>
        </w:rPr>
        <w:t>cinco</w:t>
      </w:r>
      <w:r>
        <w:rPr>
          <w:spacing w:val="-2"/>
          <w:highlight w:val="cyan"/>
        </w:rPr>
        <w:t xml:space="preserve"> </w:t>
      </w:r>
      <w:r>
        <w:rPr>
          <w:highlight w:val="cyan"/>
        </w:rPr>
        <w:t>por</w:t>
      </w:r>
      <w:r>
        <w:rPr>
          <w:spacing w:val="-3"/>
          <w:highlight w:val="cyan"/>
        </w:rPr>
        <w:t xml:space="preserve"> </w:t>
      </w:r>
      <w:r>
        <w:rPr>
          <w:highlight w:val="cyan"/>
        </w:rPr>
        <w:t>cento)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Despesa Consolidada constante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Lei</w:t>
      </w:r>
      <w:r>
        <w:rPr>
          <w:spacing w:val="-13"/>
        </w:rPr>
        <w:t xml:space="preserve"> </w:t>
      </w:r>
      <w:r>
        <w:t>Orçamentária</w:t>
      </w:r>
      <w:r>
        <w:rPr>
          <w:spacing w:val="-12"/>
        </w:rPr>
        <w:t xml:space="preserve"> </w:t>
      </w:r>
      <w:r>
        <w:t>Anual</w:t>
      </w:r>
      <w:r>
        <w:rPr>
          <w:spacing w:val="-13"/>
        </w:rPr>
        <w:t xml:space="preserve"> </w:t>
      </w:r>
      <w:r>
        <w:t>2024,</w:t>
      </w:r>
      <w:r>
        <w:rPr>
          <w:spacing w:val="-14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abertura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Créditos</w:t>
      </w:r>
      <w:r>
        <w:rPr>
          <w:spacing w:val="-13"/>
        </w:rPr>
        <w:t xml:space="preserve"> </w:t>
      </w:r>
      <w:r>
        <w:t xml:space="preserve">Adicionais Suplementares, por meio de transposição, remanejamento e transferência de recursos de uma categoria de </w:t>
      </w:r>
      <w:r>
        <w:t>programação para outra ou de um órgão para outro, como determinado pelos artigos 42 e 43 da Lei Federal nº. 4.320/64 e, inciso VI do art. 167 da Constituição Federal.</w:t>
      </w:r>
    </w:p>
    <w:p w14:paraId="4DC93569" w14:textId="77777777" w:rsidR="003A7D7A" w:rsidRDefault="003A7D7A">
      <w:pPr>
        <w:pStyle w:val="Corpodetexto"/>
      </w:pPr>
    </w:p>
    <w:p w14:paraId="3B12DF4D" w14:textId="77777777" w:rsidR="003A7D7A" w:rsidRDefault="003A7D7A">
      <w:pPr>
        <w:ind w:firstLine="1205"/>
        <w:jc w:val="both"/>
        <w:rPr>
          <w:rFonts w:ascii="Arial" w:eastAsia="Arial" w:hAnsi="Arial" w:cs="Arial"/>
          <w:b/>
          <w:color w:val="000000"/>
        </w:rPr>
      </w:pPr>
    </w:p>
    <w:p w14:paraId="5E0D64DD" w14:textId="77777777" w:rsidR="003A7D7A" w:rsidRDefault="00AA0FC6">
      <w:pPr>
        <w:ind w:firstLine="12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Art. 2</w:t>
      </w:r>
      <w:r>
        <w:rPr>
          <w:rFonts w:ascii="Arial" w:eastAsia="Arial" w:hAnsi="Arial" w:cs="Arial"/>
          <w:b/>
          <w:vertAlign w:val="superscript"/>
        </w:rPr>
        <w:t>o</w:t>
      </w:r>
      <w:r>
        <w:rPr>
          <w:rFonts w:ascii="Arial" w:eastAsia="Arial" w:hAnsi="Arial" w:cs="Arial"/>
        </w:rPr>
        <w:t xml:space="preserve"> – Esta Lei entrará em vigor na data de sua publicação, revogadas as disposições em contrário.</w:t>
      </w:r>
    </w:p>
    <w:p w14:paraId="42E34E99" w14:textId="77777777" w:rsidR="003A7D7A" w:rsidRDefault="003A7D7A">
      <w:pPr>
        <w:ind w:firstLine="1701"/>
        <w:jc w:val="both"/>
        <w:rPr>
          <w:rFonts w:ascii="Arial" w:eastAsia="Arial" w:hAnsi="Arial" w:cs="Arial"/>
        </w:rPr>
      </w:pPr>
    </w:p>
    <w:p w14:paraId="254B1508" w14:textId="77777777" w:rsidR="003A7D7A" w:rsidRDefault="003A7D7A">
      <w:pPr>
        <w:ind w:firstLine="1701"/>
        <w:jc w:val="both"/>
        <w:rPr>
          <w:rFonts w:ascii="Arial" w:eastAsia="Arial" w:hAnsi="Arial" w:cs="Arial"/>
        </w:rPr>
      </w:pPr>
    </w:p>
    <w:p w14:paraId="4C729864" w14:textId="77777777" w:rsidR="003A7D7A" w:rsidRDefault="003A7D7A">
      <w:pPr>
        <w:ind w:firstLine="1701"/>
        <w:jc w:val="both"/>
        <w:rPr>
          <w:rFonts w:ascii="Arial" w:eastAsia="Arial" w:hAnsi="Arial" w:cs="Arial"/>
        </w:rPr>
      </w:pPr>
    </w:p>
    <w:p w14:paraId="634D0EEA" w14:textId="77777777" w:rsidR="003A7D7A" w:rsidRDefault="003A7D7A">
      <w:pPr>
        <w:ind w:firstLine="1418"/>
        <w:jc w:val="both"/>
        <w:rPr>
          <w:rFonts w:ascii="Arial" w:eastAsia="Arial" w:hAnsi="Arial" w:cs="Arial"/>
        </w:rPr>
      </w:pPr>
    </w:p>
    <w:p w14:paraId="1E421801" w14:textId="47A9728B" w:rsidR="003A7D7A" w:rsidRDefault="00AA0FC6">
      <w:pPr>
        <w:ind w:firstLine="120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Gabinete d</w:t>
      </w:r>
      <w:r w:rsidR="00950955"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 xml:space="preserve"> Prefeit</w:t>
      </w:r>
      <w:r w:rsidR="00950955"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Alto Paraguai</w:t>
      </w:r>
      <w:r>
        <w:rPr>
          <w:rFonts w:ascii="Arial" w:eastAsia="Arial" w:hAnsi="Arial" w:cs="Arial"/>
          <w:color w:val="000000"/>
        </w:rPr>
        <w:t xml:space="preserve">  – MT, </w:t>
      </w:r>
      <w:r w:rsidR="00950955">
        <w:rPr>
          <w:rFonts w:ascii="Arial" w:eastAsia="Arial" w:hAnsi="Arial" w:cs="Arial"/>
          <w:color w:val="000000"/>
        </w:rPr>
        <w:t>26</w:t>
      </w:r>
      <w:r>
        <w:rPr>
          <w:rFonts w:ascii="Arial" w:eastAsia="Arial" w:hAnsi="Arial" w:cs="Arial"/>
          <w:color w:val="000000"/>
        </w:rPr>
        <w:t xml:space="preserve"> de</w:t>
      </w:r>
      <w:r w:rsidR="00950955">
        <w:rPr>
          <w:rFonts w:ascii="Arial" w:eastAsia="Arial" w:hAnsi="Arial" w:cs="Arial"/>
          <w:color w:val="000000"/>
        </w:rPr>
        <w:t xml:space="preserve"> junho</w:t>
      </w:r>
      <w:r>
        <w:rPr>
          <w:rFonts w:ascii="Arial" w:eastAsia="Arial" w:hAnsi="Arial" w:cs="Arial"/>
          <w:color w:val="000000"/>
        </w:rPr>
        <w:t xml:space="preserve"> de 202</w:t>
      </w:r>
      <w:r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</w:rPr>
        <w:t>.</w:t>
      </w:r>
    </w:p>
    <w:p w14:paraId="689F8E8A" w14:textId="77777777" w:rsidR="003A7D7A" w:rsidRDefault="003A7D7A">
      <w:pPr>
        <w:ind w:firstLine="1200"/>
        <w:jc w:val="both"/>
        <w:rPr>
          <w:rFonts w:ascii="Arial" w:eastAsia="Arial" w:hAnsi="Arial" w:cs="Arial"/>
          <w:color w:val="000000"/>
        </w:rPr>
      </w:pPr>
    </w:p>
    <w:p w14:paraId="4C2C3C78" w14:textId="77777777" w:rsidR="003A7D7A" w:rsidRDefault="003A7D7A">
      <w:pPr>
        <w:ind w:firstLine="1200"/>
        <w:jc w:val="both"/>
        <w:rPr>
          <w:rFonts w:ascii="Arial" w:eastAsia="Arial" w:hAnsi="Arial" w:cs="Arial"/>
          <w:color w:val="000000"/>
        </w:rPr>
      </w:pPr>
    </w:p>
    <w:p w14:paraId="5818967E" w14:textId="77777777" w:rsidR="003A7D7A" w:rsidRDefault="003A7D7A">
      <w:pPr>
        <w:tabs>
          <w:tab w:val="left" w:pos="0"/>
          <w:tab w:val="left" w:pos="2880"/>
          <w:tab w:val="left" w:pos="3960"/>
        </w:tabs>
        <w:rPr>
          <w:rFonts w:ascii="Arial" w:eastAsia="Arial" w:hAnsi="Arial" w:cs="Arial"/>
        </w:rPr>
      </w:pPr>
    </w:p>
    <w:p w14:paraId="425243E1" w14:textId="77777777" w:rsidR="003A7D7A" w:rsidRDefault="003A7D7A">
      <w:pPr>
        <w:tabs>
          <w:tab w:val="left" w:pos="0"/>
          <w:tab w:val="left" w:pos="2880"/>
          <w:tab w:val="left" w:pos="3960"/>
        </w:tabs>
        <w:jc w:val="center"/>
        <w:rPr>
          <w:rFonts w:ascii="Arial" w:eastAsia="Arial" w:hAnsi="Arial" w:cs="Arial"/>
          <w:b/>
        </w:rPr>
      </w:pPr>
    </w:p>
    <w:p w14:paraId="6902DBFD" w14:textId="77777777" w:rsidR="003A7D7A" w:rsidRDefault="00AA0FC6">
      <w:pPr>
        <w:ind w:firstLine="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ADAIR JOSE ALVES MOREIRA</w:t>
      </w:r>
    </w:p>
    <w:p w14:paraId="2DBE5D2A" w14:textId="77777777" w:rsidR="003A7D7A" w:rsidRDefault="00AA0FC6">
      <w:pPr>
        <w:ind w:firstLine="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Prefeito Municipal</w:t>
      </w:r>
    </w:p>
    <w:p w14:paraId="7B08EF71" w14:textId="77777777" w:rsidR="003A7D7A" w:rsidRDefault="003A7D7A"/>
    <w:p w14:paraId="20D6C46E" w14:textId="77777777" w:rsidR="003A7D7A" w:rsidRDefault="003A7D7A"/>
    <w:p w14:paraId="6A3A6588" w14:textId="77777777" w:rsidR="003A7D7A" w:rsidRDefault="003A7D7A"/>
    <w:p w14:paraId="3546DF85" w14:textId="5968DB86" w:rsidR="003A7D7A" w:rsidRDefault="003A7D7A" w:rsidP="00950955">
      <w:pPr>
        <w:spacing w:after="160" w:line="360" w:lineRule="auto"/>
        <w:rPr>
          <w:rFonts w:ascii="Arial" w:hAnsi="Arial" w:cs="Arial"/>
        </w:rPr>
      </w:pPr>
    </w:p>
    <w:sectPr w:rsidR="003A7D7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4BA52" w14:textId="77777777" w:rsidR="00AA0FC6" w:rsidRDefault="00AA0FC6">
      <w:r>
        <w:separator/>
      </w:r>
    </w:p>
  </w:endnote>
  <w:endnote w:type="continuationSeparator" w:id="0">
    <w:p w14:paraId="2BDEFB8B" w14:textId="77777777" w:rsidR="00AA0FC6" w:rsidRDefault="00AA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6CDE5" w14:textId="77777777" w:rsidR="00AA0FC6" w:rsidRDefault="00AA0FC6">
      <w:r>
        <w:separator/>
      </w:r>
    </w:p>
  </w:footnote>
  <w:footnote w:type="continuationSeparator" w:id="0">
    <w:p w14:paraId="2AFB27A3" w14:textId="77777777" w:rsidR="00AA0FC6" w:rsidRDefault="00AA0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21603" w14:textId="77777777" w:rsidR="003A7D7A" w:rsidRDefault="00AA0FC6">
    <w:pPr>
      <w:jc w:val="both"/>
      <w:rPr>
        <w:rFonts w:ascii="Arial" w:hAnsi="Arial"/>
        <w:b/>
        <w:sz w:val="28"/>
        <w:szCs w:val="28"/>
      </w:rPr>
    </w:pPr>
    <w:r>
      <w:rPr>
        <w:rFonts w:ascii="Arial" w:hAnsi="Arial" w:cs="Arial"/>
        <w:b/>
        <w:noProof/>
        <w:color w:val="000000"/>
        <w:sz w:val="28"/>
        <w:szCs w:val="28"/>
      </w:rPr>
      <w:drawing>
        <wp:anchor distT="0" distB="0" distL="114300" distR="114300" simplePos="0" relativeHeight="251659264" behindDoc="1" locked="0" layoutInCell="1" allowOverlap="1" wp14:anchorId="285E8F2E" wp14:editId="4EA7AB8E">
          <wp:simplePos x="0" y="0"/>
          <wp:positionH relativeFrom="column">
            <wp:posOffset>-841375</wp:posOffset>
          </wp:positionH>
          <wp:positionV relativeFrom="paragraph">
            <wp:posOffset>-339725</wp:posOffset>
          </wp:positionV>
          <wp:extent cx="1341755" cy="1016635"/>
          <wp:effectExtent l="19050" t="0" r="0" b="0"/>
          <wp:wrapNone/>
          <wp:docPr id="1" name="Imagem 17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7" descr="log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1578" cy="1016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0000"/>
        <w:sz w:val="28"/>
        <w:szCs w:val="28"/>
      </w:rPr>
      <w:t xml:space="preserve">         ESTADO DE MATO GROSSO</w:t>
    </w:r>
  </w:p>
  <w:p w14:paraId="058370B2" w14:textId="77777777" w:rsidR="003A7D7A" w:rsidRDefault="00AA0FC6">
    <w:pPr>
      <w:jc w:val="both"/>
      <w:rPr>
        <w:rFonts w:ascii="Arial" w:hAnsi="Arial"/>
        <w:b/>
        <w:sz w:val="28"/>
        <w:szCs w:val="28"/>
      </w:rPr>
    </w:pPr>
    <w:r>
      <w:rPr>
        <w:rFonts w:ascii="Arial" w:hAnsi="Arial"/>
        <w:b/>
        <w:sz w:val="28"/>
        <w:szCs w:val="28"/>
      </w:rPr>
      <w:t xml:space="preserve">         </w:t>
    </w:r>
    <w:r>
      <w:rPr>
        <w:rFonts w:ascii="Arial" w:hAnsi="Arial" w:cs="Arial"/>
        <w:b/>
        <w:color w:val="000000"/>
        <w:sz w:val="28"/>
        <w:szCs w:val="28"/>
        <w:u w:val="single"/>
      </w:rPr>
      <w:t>PREFEITURA MUNICIPAL DE ALTO PARAGUAI</w:t>
    </w:r>
  </w:p>
  <w:p w14:paraId="1E871D08" w14:textId="77777777" w:rsidR="003A7D7A" w:rsidRDefault="003A7D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0782637"/>
    <w:multiLevelType w:val="multilevel"/>
    <w:tmpl w:val="E078263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AC8"/>
    <w:rsid w:val="000135D6"/>
    <w:rsid w:val="00033C29"/>
    <w:rsid w:val="001042F0"/>
    <w:rsid w:val="00105F2D"/>
    <w:rsid w:val="002A0647"/>
    <w:rsid w:val="003A7D7A"/>
    <w:rsid w:val="00432567"/>
    <w:rsid w:val="004331A0"/>
    <w:rsid w:val="00462D2F"/>
    <w:rsid w:val="004A6C26"/>
    <w:rsid w:val="004C1E62"/>
    <w:rsid w:val="004E24EB"/>
    <w:rsid w:val="00576F69"/>
    <w:rsid w:val="005B22BE"/>
    <w:rsid w:val="00615926"/>
    <w:rsid w:val="00672228"/>
    <w:rsid w:val="006D5BA3"/>
    <w:rsid w:val="00764545"/>
    <w:rsid w:val="0078398F"/>
    <w:rsid w:val="007D18BA"/>
    <w:rsid w:val="007F6109"/>
    <w:rsid w:val="0083540E"/>
    <w:rsid w:val="008F15E5"/>
    <w:rsid w:val="009346D1"/>
    <w:rsid w:val="0094253B"/>
    <w:rsid w:val="00950955"/>
    <w:rsid w:val="00971442"/>
    <w:rsid w:val="009E028C"/>
    <w:rsid w:val="00AA0FC6"/>
    <w:rsid w:val="00B1000D"/>
    <w:rsid w:val="00CB388D"/>
    <w:rsid w:val="00D26D50"/>
    <w:rsid w:val="00DB7006"/>
    <w:rsid w:val="00E17AC8"/>
    <w:rsid w:val="00E4397E"/>
    <w:rsid w:val="00E7440B"/>
    <w:rsid w:val="00EC0D8A"/>
    <w:rsid w:val="00ED0FBD"/>
    <w:rsid w:val="00F941AE"/>
    <w:rsid w:val="098E4B33"/>
    <w:rsid w:val="14803331"/>
    <w:rsid w:val="23E369E0"/>
    <w:rsid w:val="346F54AF"/>
    <w:rsid w:val="3D3E52DD"/>
    <w:rsid w:val="449957DB"/>
    <w:rsid w:val="45A57D6B"/>
    <w:rsid w:val="4B770B6A"/>
    <w:rsid w:val="52B1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F654"/>
  <w15:docId w15:val="{7483663A-D5EA-4B1A-94CC-3EAB65C1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lang w:val="pt-PT" w:eastAsia="en-US"/>
    </w:rPr>
  </w:style>
  <w:style w:type="paragraph" w:styleId="NormalWeb">
    <w:name w:val="Normal (Web)"/>
    <w:uiPriority w:val="99"/>
    <w:semiHidden/>
    <w:unhideWhenUsed/>
    <w:pPr>
      <w:spacing w:before="100" w:after="100"/>
    </w:pPr>
    <w:rPr>
      <w:rFonts w:ascii="Arial" w:eastAsia="Times New Roman" w:hAnsi="Arial"/>
      <w:sz w:val="24"/>
      <w:lang w:val="en-US" w:eastAsia="zh-CN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p4">
    <w:name w:val="p4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226</Words>
  <Characters>1149</Characters>
  <Application>Microsoft Office Word</Application>
  <DocSecurity>0</DocSecurity>
  <Lines>39</Lines>
  <Paragraphs>16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</dc:creator>
  <cp:lastModifiedBy>Vinicius ADVOGADO</cp:lastModifiedBy>
  <cp:revision>3</cp:revision>
  <cp:lastPrinted>2020-07-23T13:30:00Z</cp:lastPrinted>
  <dcterms:created xsi:type="dcterms:W3CDTF">2022-08-22T18:01:00Z</dcterms:created>
  <dcterms:modified xsi:type="dcterms:W3CDTF">2024-07-01T13:53:00Z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153E27885B494CF0A044924EE81A9639_13</vt:lpwstr>
  </property>
</Properties>
</file>